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DB" w:rsidRPr="00F830FD" w:rsidRDefault="00234DDB" w:rsidP="003E73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30FD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3E73E6" w:rsidRPr="00F830FD" w:rsidRDefault="00234DDB" w:rsidP="003E73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30FD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EE26B3" w:rsidRPr="00F830FD">
        <w:rPr>
          <w:rFonts w:ascii="Times New Roman" w:eastAsia="Times New Roman" w:hAnsi="Times New Roman" w:cs="Times New Roman"/>
          <w:sz w:val="28"/>
          <w:szCs w:val="28"/>
        </w:rPr>
        <w:t>отоколом Общего собрания</w:t>
      </w:r>
    </w:p>
    <w:p w:rsidR="003270FA" w:rsidRPr="00F830FD" w:rsidRDefault="00C73C0F" w:rsidP="003E73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3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7F4" w:rsidRPr="00F830FD">
        <w:rPr>
          <w:rFonts w:ascii="Times New Roman" w:eastAsia="Times New Roman" w:hAnsi="Times New Roman" w:cs="Times New Roman"/>
          <w:sz w:val="28"/>
          <w:szCs w:val="28"/>
        </w:rPr>
        <w:t xml:space="preserve">учредителей </w:t>
      </w:r>
      <w:r w:rsidR="00234DDB" w:rsidRPr="00F830FD">
        <w:rPr>
          <w:rFonts w:ascii="Times New Roman" w:eastAsia="Times New Roman" w:hAnsi="Times New Roman" w:cs="Times New Roman"/>
          <w:sz w:val="28"/>
          <w:szCs w:val="28"/>
        </w:rPr>
        <w:t xml:space="preserve"> Ас</w:t>
      </w:r>
      <w:r w:rsidR="006640C9" w:rsidRPr="00F830FD">
        <w:rPr>
          <w:rFonts w:ascii="Times New Roman" w:eastAsia="Times New Roman" w:hAnsi="Times New Roman" w:cs="Times New Roman"/>
          <w:sz w:val="28"/>
          <w:szCs w:val="28"/>
        </w:rPr>
        <w:t xml:space="preserve">социации </w:t>
      </w:r>
    </w:p>
    <w:p w:rsidR="00F830FD" w:rsidRPr="00F830FD" w:rsidRDefault="00F830FD" w:rsidP="003E73E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30FD">
        <w:rPr>
          <w:rFonts w:ascii="Times New Roman" w:hAnsi="Times New Roman" w:cs="Times New Roman"/>
          <w:sz w:val="28"/>
          <w:szCs w:val="28"/>
        </w:rPr>
        <w:t xml:space="preserve">специалистов городского хозяйства </w:t>
      </w:r>
    </w:p>
    <w:p w:rsidR="00F830FD" w:rsidRPr="00F830FD" w:rsidRDefault="00F830FD" w:rsidP="003E73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30FD">
        <w:rPr>
          <w:rFonts w:ascii="Times New Roman" w:hAnsi="Times New Roman" w:cs="Times New Roman"/>
          <w:sz w:val="28"/>
          <w:szCs w:val="28"/>
        </w:rPr>
        <w:t>по развитию управленческих кадров</w:t>
      </w:r>
    </w:p>
    <w:p w:rsidR="00234DDB" w:rsidRPr="00F830FD" w:rsidRDefault="00C85E3D" w:rsidP="003E73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30FD">
        <w:rPr>
          <w:rFonts w:ascii="Times New Roman" w:eastAsia="Times New Roman" w:hAnsi="Times New Roman" w:cs="Times New Roman"/>
          <w:sz w:val="28"/>
          <w:szCs w:val="28"/>
        </w:rPr>
        <w:t>№ 1 </w:t>
      </w:r>
      <w:r w:rsidR="00F13601" w:rsidRPr="00F830FD">
        <w:rPr>
          <w:rFonts w:ascii="Times New Roman" w:eastAsia="Times New Roman" w:hAnsi="Times New Roman" w:cs="Times New Roman"/>
          <w:sz w:val="28"/>
          <w:szCs w:val="28"/>
        </w:rPr>
        <w:t xml:space="preserve"> от 08 апреля 2019 </w:t>
      </w:r>
      <w:r w:rsidR="00FB05E1" w:rsidRPr="00F830FD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3E73E6" w:rsidRPr="00F830FD" w:rsidRDefault="003E73E6" w:rsidP="00EB5DEA">
      <w:pPr>
        <w:shd w:val="clear" w:color="auto" w:fill="FFFFFF"/>
        <w:spacing w:before="600" w:after="3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E73E6" w:rsidRDefault="003E73E6" w:rsidP="00EB5DEA">
      <w:pPr>
        <w:shd w:val="clear" w:color="auto" w:fill="FFFFFF"/>
        <w:spacing w:before="600" w:after="360" w:line="240" w:lineRule="auto"/>
        <w:jc w:val="center"/>
        <w:outlineLvl w:val="1"/>
        <w:rPr>
          <w:rFonts w:ascii="Times New Roman" w:eastAsia="Times New Roman" w:hAnsi="Times New Roman" w:cs="Times New Roman"/>
          <w:sz w:val="96"/>
          <w:szCs w:val="96"/>
        </w:rPr>
      </w:pPr>
    </w:p>
    <w:p w:rsidR="00C85E3D" w:rsidRPr="003270FA" w:rsidRDefault="00234DDB" w:rsidP="00EB5DEA">
      <w:pPr>
        <w:shd w:val="clear" w:color="auto" w:fill="FFFFFF"/>
        <w:spacing w:before="600" w:after="36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80"/>
          <w:szCs w:val="80"/>
        </w:rPr>
      </w:pPr>
      <w:r w:rsidRPr="003270FA">
        <w:rPr>
          <w:rFonts w:ascii="Times New Roman" w:eastAsia="Times New Roman" w:hAnsi="Times New Roman" w:cs="Times New Roman"/>
          <w:caps/>
          <w:sz w:val="80"/>
          <w:szCs w:val="80"/>
        </w:rPr>
        <w:t>УСТАВ </w:t>
      </w:r>
    </w:p>
    <w:p w:rsidR="00C96FB5" w:rsidRDefault="003270FA" w:rsidP="00234DD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</w:rPr>
      </w:pPr>
      <w:r w:rsidRPr="00F60A8E">
        <w:rPr>
          <w:rFonts w:ascii="Times New Roman" w:eastAsia="Times New Roman" w:hAnsi="Times New Roman" w:cs="Times New Roman"/>
          <w:sz w:val="40"/>
          <w:szCs w:val="40"/>
        </w:rPr>
        <w:t>Ассоциации</w:t>
      </w:r>
    </w:p>
    <w:p w:rsidR="00F830FD" w:rsidRPr="00F830FD" w:rsidRDefault="00F830FD" w:rsidP="00234DD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</w:rPr>
      </w:pPr>
      <w:r w:rsidRPr="00F830FD">
        <w:rPr>
          <w:rFonts w:ascii="Times New Roman" w:hAnsi="Times New Roman" w:cs="Times New Roman"/>
          <w:sz w:val="40"/>
          <w:szCs w:val="40"/>
        </w:rPr>
        <w:t>специалистов городского хозяйства по развитию управленческих кадров</w:t>
      </w:r>
    </w:p>
    <w:p w:rsidR="003E73E6" w:rsidRPr="003E73E6" w:rsidRDefault="00F830FD" w:rsidP="00234DD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3E6">
        <w:rPr>
          <w:rFonts w:ascii="Times New Roman" w:eastAsia="Times New Roman" w:hAnsi="Times New Roman" w:cs="Times New Roman"/>
          <w:sz w:val="28"/>
          <w:szCs w:val="28"/>
        </w:rPr>
        <w:t>(Редакция №1)</w:t>
      </w:r>
    </w:p>
    <w:p w:rsidR="003E73E6" w:rsidRDefault="003E73E6" w:rsidP="00234DD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E73E6" w:rsidRDefault="003E73E6" w:rsidP="00234DD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E73E6" w:rsidRDefault="003E73E6" w:rsidP="00234DD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E73E6" w:rsidRDefault="003E73E6" w:rsidP="00234DD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E73E6" w:rsidRDefault="003E73E6" w:rsidP="00234DD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E73E6" w:rsidRDefault="003E73E6" w:rsidP="00234DD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96FB5" w:rsidRPr="003E73E6" w:rsidRDefault="003E73E6" w:rsidP="00234DD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E73E6">
        <w:rPr>
          <w:rFonts w:ascii="Times New Roman" w:eastAsia="Times New Roman" w:hAnsi="Times New Roman" w:cs="Times New Roman"/>
          <w:sz w:val="28"/>
          <w:szCs w:val="28"/>
        </w:rPr>
        <w:t>Москва, 2019</w:t>
      </w:r>
    </w:p>
    <w:p w:rsidR="00C96FB5" w:rsidRDefault="00C96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34DDB" w:rsidRDefault="00234DDB" w:rsidP="00084CA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D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A2594D" w:rsidRDefault="00A2594D" w:rsidP="00084CA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DDB" w:rsidRPr="00A2594D" w:rsidRDefault="00234DDB" w:rsidP="00C6662A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1.1.</w:t>
      </w:r>
      <w:r w:rsidR="0037327C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Ассоциация </w:t>
      </w:r>
      <w:r w:rsidR="00F830FD" w:rsidRPr="00A2594D">
        <w:rPr>
          <w:rFonts w:ascii="Times New Roman" w:hAnsi="Times New Roman" w:cs="Times New Roman"/>
          <w:sz w:val="25"/>
          <w:szCs w:val="25"/>
        </w:rPr>
        <w:t>специалистов городского хозяйства по развитию управленческих кадров</w:t>
      </w:r>
      <w:r w:rsidR="00F830FD" w:rsidRPr="00A259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(далее по тексту — Ассоциация) являе</w:t>
      </w:r>
      <w:r w:rsidR="00CD22F5" w:rsidRPr="00A2594D">
        <w:rPr>
          <w:rFonts w:ascii="Times New Roman" w:eastAsia="Times New Roman" w:hAnsi="Times New Roman" w:cs="Times New Roman"/>
          <w:sz w:val="25"/>
          <w:szCs w:val="25"/>
        </w:rPr>
        <w:t>тся некоммерческой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 организацией, основанной на членстве, которая создана для защиты общих интересов ее членов и достижения общественно-полезных целей</w:t>
      </w:r>
      <w:r w:rsidR="002A73E8" w:rsidRPr="00A2594D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 и руководствуется в своей деятельности законодательством Российской Федерации и настоящим Уставом.</w:t>
      </w:r>
    </w:p>
    <w:p w:rsidR="00EC2DA1" w:rsidRPr="00A2594D" w:rsidRDefault="00234DDB" w:rsidP="00C6662A">
      <w:pPr>
        <w:autoSpaceDE w:val="0"/>
        <w:autoSpaceDN w:val="0"/>
        <w:adjustRightInd w:val="0"/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1.2.</w:t>
      </w:r>
      <w:r w:rsidR="0037327C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Ассоциация считается созданной как юридическое лицо с момента ее государственной регистрации в установленном законом порядке. Организация создана без ограничения срока деятельности.</w:t>
      </w:r>
      <w:r w:rsidR="00EC2DA1" w:rsidRPr="00A2594D">
        <w:rPr>
          <w:rFonts w:ascii="Times New Roman" w:hAnsi="Times New Roman" w:cs="Times New Roman"/>
          <w:sz w:val="25"/>
          <w:szCs w:val="25"/>
        </w:rPr>
        <w:t xml:space="preserve"> Деятельность Ассоциации основывается на принципах</w:t>
      </w:r>
      <w:r w:rsidR="00254729" w:rsidRPr="00A2594D">
        <w:rPr>
          <w:rFonts w:ascii="Times New Roman" w:hAnsi="Times New Roman" w:cs="Times New Roman"/>
          <w:sz w:val="25"/>
          <w:szCs w:val="25"/>
        </w:rPr>
        <w:t xml:space="preserve"> законности, </w:t>
      </w:r>
      <w:r w:rsidR="00EC2DA1" w:rsidRPr="00A2594D">
        <w:rPr>
          <w:rFonts w:ascii="Times New Roman" w:hAnsi="Times New Roman" w:cs="Times New Roman"/>
          <w:sz w:val="25"/>
          <w:szCs w:val="25"/>
        </w:rPr>
        <w:t xml:space="preserve"> добровольнос</w:t>
      </w:r>
      <w:r w:rsidR="00254729" w:rsidRPr="00A2594D">
        <w:rPr>
          <w:rFonts w:ascii="Times New Roman" w:hAnsi="Times New Roman" w:cs="Times New Roman"/>
          <w:sz w:val="25"/>
          <w:szCs w:val="25"/>
        </w:rPr>
        <w:t>ти, равноправия, самоуправления</w:t>
      </w:r>
      <w:r w:rsidR="00EC2DA1" w:rsidRPr="00A2594D">
        <w:rPr>
          <w:rFonts w:ascii="Times New Roman" w:hAnsi="Times New Roman" w:cs="Times New Roman"/>
          <w:sz w:val="25"/>
          <w:szCs w:val="25"/>
        </w:rPr>
        <w:t>.</w:t>
      </w:r>
    </w:p>
    <w:p w:rsidR="00EC2DA1" w:rsidRPr="00A2594D" w:rsidRDefault="00234DDB" w:rsidP="00C6662A">
      <w:pPr>
        <w:autoSpaceDE w:val="0"/>
        <w:autoSpaceDN w:val="0"/>
        <w:adjustRightInd w:val="0"/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1.3.</w:t>
      </w:r>
      <w:r w:rsidR="0037327C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Ассоциация может иметь в собственности обособленное имущество, отвечать по своим обязательствам этим имуществом, иметь самостоятельный баланс, может от своего имени приобретать и осуществлять имущественные и неимущественные права, нести права и обязанности, быть истцом и ответчиком в суде.</w:t>
      </w:r>
      <w:r w:rsidR="00281E88" w:rsidRPr="00A259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E0563" w:rsidRPr="00A2594D">
        <w:rPr>
          <w:rFonts w:ascii="Times New Roman" w:eastAsia="Times New Roman" w:hAnsi="Times New Roman" w:cs="Times New Roman"/>
          <w:sz w:val="25"/>
          <w:szCs w:val="25"/>
        </w:rPr>
        <w:t>Ассоциация вправе заниматься  предпринимательской или друг</w:t>
      </w:r>
      <w:r w:rsidR="00254729" w:rsidRPr="00A2594D">
        <w:rPr>
          <w:rFonts w:ascii="Times New Roman" w:eastAsia="Times New Roman" w:hAnsi="Times New Roman" w:cs="Times New Roman"/>
          <w:sz w:val="25"/>
          <w:szCs w:val="25"/>
        </w:rPr>
        <w:t>ой приносящей доход деятельностью</w:t>
      </w:r>
      <w:r w:rsidR="001E0563" w:rsidRPr="00A2594D">
        <w:rPr>
          <w:rFonts w:ascii="Times New Roman" w:eastAsia="Times New Roman" w:hAnsi="Times New Roman" w:cs="Times New Roman"/>
          <w:sz w:val="25"/>
          <w:szCs w:val="25"/>
        </w:rPr>
        <w:t xml:space="preserve">, постольку, поскольку это служит достижению </w:t>
      </w:r>
      <w:r w:rsidR="00443126" w:rsidRPr="00A2594D">
        <w:rPr>
          <w:rFonts w:ascii="Times New Roman" w:eastAsia="Times New Roman" w:hAnsi="Times New Roman" w:cs="Times New Roman"/>
          <w:sz w:val="25"/>
          <w:szCs w:val="25"/>
        </w:rPr>
        <w:t xml:space="preserve">целей, ради которых она создана </w:t>
      </w:r>
      <w:r w:rsidR="001E0563" w:rsidRPr="00A2594D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="00254729" w:rsidRPr="00A2594D">
        <w:rPr>
          <w:rFonts w:ascii="Times New Roman" w:eastAsia="Times New Roman" w:hAnsi="Times New Roman" w:cs="Times New Roman"/>
          <w:sz w:val="25"/>
          <w:szCs w:val="25"/>
        </w:rPr>
        <w:t>соответствует указанным целям. Средства и доходы А</w:t>
      </w:r>
      <w:r w:rsidR="00281E88" w:rsidRPr="00A2594D">
        <w:rPr>
          <w:rFonts w:ascii="Times New Roman" w:eastAsia="Times New Roman" w:hAnsi="Times New Roman" w:cs="Times New Roman"/>
          <w:sz w:val="25"/>
          <w:szCs w:val="25"/>
        </w:rPr>
        <w:t>ссоциации направляются на реализацию уставных целей и программ.</w:t>
      </w:r>
      <w:r w:rsidR="00EC2DA1" w:rsidRPr="00A259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C2DA1" w:rsidRPr="00A2594D">
        <w:rPr>
          <w:rFonts w:ascii="Times New Roman" w:hAnsi="Times New Roman" w:cs="Times New Roman"/>
          <w:sz w:val="25"/>
          <w:szCs w:val="25"/>
        </w:rPr>
        <w:t>Ассоциация отвечает по своим обязательствам всем принадлежащим ей имуществом, на которое в соответствии с действующим законодательством может быть обращено взыскание. Ассоциация</w:t>
      </w:r>
      <w:r w:rsidR="00254729" w:rsidRPr="00A2594D">
        <w:rPr>
          <w:rFonts w:ascii="Times New Roman" w:hAnsi="Times New Roman" w:cs="Times New Roman"/>
          <w:sz w:val="25"/>
          <w:szCs w:val="25"/>
        </w:rPr>
        <w:t xml:space="preserve"> не отвечает по обязательствам членов Ассоциации, члены А</w:t>
      </w:r>
      <w:r w:rsidR="00EC2DA1" w:rsidRPr="00A2594D">
        <w:rPr>
          <w:rFonts w:ascii="Times New Roman" w:hAnsi="Times New Roman" w:cs="Times New Roman"/>
          <w:sz w:val="25"/>
          <w:szCs w:val="25"/>
        </w:rPr>
        <w:t>ссоциации не отвечают по обязательствам Ассоциации.</w:t>
      </w:r>
    </w:p>
    <w:p w:rsidR="00234DDB" w:rsidRPr="00A2594D" w:rsidRDefault="00234DDB" w:rsidP="00C6662A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1.4.</w:t>
      </w:r>
      <w:r w:rsidR="00EB5DEA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Ассоциация вправе в установленном законом порядке открывать счета в банках на территории Российской Федерации и за пределами ее территории.</w:t>
      </w:r>
    </w:p>
    <w:p w:rsidR="00234DDB" w:rsidRPr="00A2594D" w:rsidRDefault="00234DDB" w:rsidP="00C6662A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1.5.</w:t>
      </w:r>
      <w:r w:rsidR="00EB5DEA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Ассоциация вправе иметь печать с ее полным наименованием на русском языке, вправе иметь штампы и бланки со своим наименованием, эмблемы, гербы, иные геральдические знаки, флаги и гимны. Символика Ассоциации должна содержать в себе наименование Ассоциации. Символика Ассоциации должна соответствовать требованиям законодательства Российской Федерации об интеллектуальной собственности.</w:t>
      </w:r>
    </w:p>
    <w:p w:rsidR="00234DDB" w:rsidRPr="00A2594D" w:rsidRDefault="00234DDB" w:rsidP="00C6662A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1.6.</w:t>
      </w:r>
      <w:r w:rsidR="00EB5DEA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Ассоциация может создавать филиалы и открывать представительства на территории Российской Федерации в соответствии с законодательством Российской Федерации.</w:t>
      </w:r>
    </w:p>
    <w:p w:rsidR="002D1E8B" w:rsidRPr="00A2594D" w:rsidRDefault="00234DDB" w:rsidP="00C6662A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1.7.</w:t>
      </w:r>
      <w:r w:rsidR="00EB5DEA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Полное наименование Ассоциации на русском языке:</w:t>
      </w:r>
    </w:p>
    <w:p w:rsidR="00CD22F5" w:rsidRPr="00A2594D" w:rsidRDefault="002D1E8B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Ассоциация </w:t>
      </w:r>
      <w:r w:rsidR="00F830FD" w:rsidRPr="00A2594D">
        <w:rPr>
          <w:rFonts w:ascii="Times New Roman" w:hAnsi="Times New Roman" w:cs="Times New Roman"/>
          <w:sz w:val="25"/>
          <w:szCs w:val="25"/>
        </w:rPr>
        <w:t>специалистов городского хозяйства по развитию управленческих кадров</w:t>
      </w:r>
      <w:r w:rsidR="00F830FD" w:rsidRPr="00A259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 xml:space="preserve">Сокращенное наименование </w:t>
      </w:r>
      <w:r w:rsidR="00CD22F5" w:rsidRPr="00A2594D">
        <w:rPr>
          <w:rFonts w:ascii="Times New Roman" w:eastAsia="Times New Roman" w:hAnsi="Times New Roman" w:cs="Times New Roman"/>
          <w:sz w:val="25"/>
          <w:szCs w:val="25"/>
        </w:rPr>
        <w:t xml:space="preserve">Ассоциации: </w:t>
      </w:r>
      <w:r w:rsidR="00254729" w:rsidRPr="00A2594D">
        <w:rPr>
          <w:rFonts w:ascii="Times New Roman" w:eastAsia="Times New Roman" w:hAnsi="Times New Roman" w:cs="Times New Roman"/>
          <w:sz w:val="25"/>
          <w:szCs w:val="25"/>
        </w:rPr>
        <w:t xml:space="preserve">Ассоциация </w:t>
      </w:r>
      <w:r w:rsidR="00E45E7E" w:rsidRPr="00A2594D">
        <w:rPr>
          <w:rFonts w:ascii="Times New Roman" w:eastAsia="Times New Roman" w:hAnsi="Times New Roman" w:cs="Times New Roman"/>
          <w:sz w:val="25"/>
          <w:szCs w:val="25"/>
        </w:rPr>
        <w:t>«УПРАВЛЕНЧЕСКИЕ КАДРЫ ГОРОДСКОГО ХОЗЯЙСТВА».</w:t>
      </w:r>
    </w:p>
    <w:p w:rsidR="00234DDB" w:rsidRPr="00A2594D" w:rsidRDefault="00234DDB" w:rsidP="00C6662A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1.8.</w:t>
      </w:r>
      <w:r w:rsidR="00EB5DEA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</w:t>
      </w:r>
      <w:r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Местонах</w:t>
      </w:r>
      <w:r w:rsidR="00287F23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ождение Ассоциации:</w:t>
      </w:r>
      <w:r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D22F5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Российская Ф</w:t>
      </w:r>
      <w:r w:rsidR="00170037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едерация, г</w:t>
      </w:r>
      <w:r w:rsidR="00287F23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. Москва</w:t>
      </w:r>
      <w:r w:rsidR="00955D24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.</w:t>
      </w:r>
    </w:p>
    <w:p w:rsidR="00A2594D" w:rsidRPr="00A2594D" w:rsidRDefault="00A2594D" w:rsidP="00C6662A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:rsidR="00234DDB" w:rsidRDefault="00234DDB" w:rsidP="00084CA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136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</w:t>
      </w:r>
      <w:r w:rsidR="00EB5DEA" w:rsidRPr="00F136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F136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Деятельность Ассоциации</w:t>
      </w:r>
    </w:p>
    <w:p w:rsidR="00A2594D" w:rsidRPr="00F13601" w:rsidRDefault="00A2594D" w:rsidP="00084CA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F411E" w:rsidRPr="00A2594D" w:rsidRDefault="00234DDB" w:rsidP="007F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2.1.</w:t>
      </w:r>
      <w:r w:rsidR="00EB5DEA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</w:t>
      </w:r>
      <w:proofErr w:type="gramStart"/>
      <w:r w:rsidR="004071D2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Ассоциация создана </w:t>
      </w:r>
      <w:r w:rsidR="007A2619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с целью </w:t>
      </w:r>
      <w:r w:rsidR="00F2256A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объединения спе</w:t>
      </w:r>
      <w:r w:rsidR="005A5953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циалистов</w:t>
      </w:r>
      <w:r w:rsidR="000B5510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,</w:t>
      </w:r>
      <w:r w:rsidR="005A5953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работающих </w:t>
      </w:r>
      <w:r w:rsidR="00A40F5B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в организациях ЖКХ, бытового обслуживания, туризма, представителей органов местного  </w:t>
      </w:r>
      <w:r w:rsidR="00BF2F1F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самоуправления</w:t>
      </w:r>
      <w:r w:rsidR="000B5510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,</w:t>
      </w:r>
      <w:r w:rsidR="00BF2F1F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курирующих</w:t>
      </w:r>
      <w:r w:rsidR="00A40F5B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вопросы городского хозяйства, в том ч</w:t>
      </w:r>
      <w:r w:rsidR="000B5510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исле: строительства, архитектуры, благоустройства</w:t>
      </w:r>
      <w:r w:rsidR="00BF2F1F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, транспорт</w:t>
      </w:r>
      <w:r w:rsidR="000B5510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а</w:t>
      </w:r>
      <w:r w:rsidR="000A68AC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и дорожного хозяйства</w:t>
      </w:r>
      <w:r w:rsidR="007A2619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, вопросы</w:t>
      </w:r>
      <w:r w:rsidR="000B5510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экологии</w:t>
      </w:r>
      <w:r w:rsidR="00D431B9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640C9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-</w:t>
      </w:r>
      <w:r w:rsidR="000B5510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для  содействия им в</w:t>
      </w:r>
      <w:r w:rsidR="00C73C0F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123C06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профессиональном развитии, кадровом росте</w:t>
      </w:r>
      <w:r w:rsidR="00D431B9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123C06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и совместном обсуждении проблем городского хозяйства с России, обмене и систематизации опыта.</w:t>
      </w:r>
      <w:proofErr w:type="gramEnd"/>
    </w:p>
    <w:p w:rsidR="001603CD" w:rsidRPr="00A2594D" w:rsidRDefault="007F411E" w:rsidP="007F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2.2. Ц</w:t>
      </w:r>
      <w:r w:rsidR="00F2256A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елью </w:t>
      </w:r>
      <w:r w:rsidR="001603CD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создания А</w:t>
      </w:r>
      <w:r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ссоциации является </w:t>
      </w:r>
      <w:r w:rsidR="00F2256A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обеспечени</w:t>
      </w:r>
      <w:r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е</w:t>
      </w:r>
      <w:r w:rsidR="00F2256A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640C9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роста и развития профессиональных компетенций членов Ассоциации</w:t>
      </w:r>
      <w:r w:rsidR="006D13EA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A5007A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содействие</w:t>
      </w:r>
      <w:r w:rsidR="006D13EA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A5007A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в повышении квалификации  и профессиональной переподготовки, дополнительном профессиональном образовании её членов, </w:t>
      </w:r>
      <w:r w:rsidR="006D13EA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прикладные научные исследования</w:t>
      </w:r>
      <w:r w:rsidR="00123C06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в области</w:t>
      </w:r>
      <w:r w:rsidR="00311507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123C06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городского хозяйства</w:t>
      </w:r>
      <w:r w:rsidR="006D13EA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BF2F1F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и </w:t>
      </w:r>
      <w:r w:rsidR="00234DDB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оказани</w:t>
      </w:r>
      <w:r w:rsidR="005E2BFB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е</w:t>
      </w:r>
      <w:r w:rsidR="00234DDB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практического содействия ее членам</w:t>
      </w:r>
      <w:r w:rsidR="00123C06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, в том числе их </w:t>
      </w:r>
      <w:r w:rsidR="00CF2117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социальная</w:t>
      </w:r>
      <w:r w:rsidR="00123C06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защита</w:t>
      </w:r>
      <w:r w:rsidR="00234DDB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и за</w:t>
      </w:r>
      <w:r w:rsidR="001603CD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щит</w:t>
      </w:r>
      <w:r w:rsidR="00123C06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а</w:t>
      </w:r>
      <w:r w:rsidR="001603CD"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общих интересов.</w:t>
      </w:r>
    </w:p>
    <w:p w:rsidR="001603CD" w:rsidRPr="00A2594D" w:rsidRDefault="001603CD" w:rsidP="007F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2.3. Предметом деятельности Ассоциации является:</w:t>
      </w:r>
    </w:p>
    <w:p w:rsidR="001603CD" w:rsidRPr="00A2594D" w:rsidRDefault="000502FC" w:rsidP="00C73C0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A2594D">
        <w:rPr>
          <w:rFonts w:eastAsiaTheme="minorEastAsia"/>
          <w:color w:val="000000" w:themeColor="text1"/>
          <w:sz w:val="25"/>
          <w:szCs w:val="25"/>
        </w:rPr>
        <w:t>Участие</w:t>
      </w:r>
      <w:r w:rsidR="00CD22F5" w:rsidRPr="00A2594D">
        <w:rPr>
          <w:rFonts w:eastAsiaTheme="minorEastAsia"/>
          <w:color w:val="000000" w:themeColor="text1"/>
          <w:sz w:val="25"/>
          <w:szCs w:val="25"/>
        </w:rPr>
        <w:t xml:space="preserve"> в разработке и р</w:t>
      </w:r>
      <w:r w:rsidR="003261D2" w:rsidRPr="00A2594D">
        <w:rPr>
          <w:rFonts w:eastAsiaTheme="minorEastAsia"/>
          <w:color w:val="000000" w:themeColor="text1"/>
          <w:sz w:val="25"/>
          <w:szCs w:val="25"/>
        </w:rPr>
        <w:t>еализации в интересах членов</w:t>
      </w:r>
      <w:r w:rsidR="00CD22F5" w:rsidRPr="00A2594D">
        <w:rPr>
          <w:rFonts w:eastAsiaTheme="minorEastAsia"/>
          <w:color w:val="000000" w:themeColor="text1"/>
          <w:sz w:val="25"/>
          <w:szCs w:val="25"/>
        </w:rPr>
        <w:t xml:space="preserve"> </w:t>
      </w:r>
      <w:r w:rsidR="00D356D2" w:rsidRPr="00A2594D">
        <w:rPr>
          <w:rFonts w:eastAsiaTheme="minorEastAsia"/>
          <w:color w:val="000000" w:themeColor="text1"/>
          <w:sz w:val="25"/>
          <w:szCs w:val="25"/>
        </w:rPr>
        <w:t xml:space="preserve">Ассоциации </w:t>
      </w:r>
      <w:r w:rsidR="00CD22F5" w:rsidRPr="00A2594D">
        <w:rPr>
          <w:rFonts w:eastAsiaTheme="minorEastAsia"/>
          <w:color w:val="000000" w:themeColor="text1"/>
          <w:sz w:val="25"/>
          <w:szCs w:val="25"/>
        </w:rPr>
        <w:t xml:space="preserve">программ и проектов </w:t>
      </w:r>
      <w:r w:rsidR="000D3D3A" w:rsidRPr="00A2594D">
        <w:rPr>
          <w:rFonts w:eastAsiaTheme="minorEastAsia"/>
          <w:color w:val="000000" w:themeColor="text1"/>
          <w:sz w:val="25"/>
          <w:szCs w:val="25"/>
        </w:rPr>
        <w:t>в представляемых</w:t>
      </w:r>
      <w:r w:rsidR="001603CD" w:rsidRPr="00A2594D">
        <w:rPr>
          <w:rFonts w:eastAsiaTheme="minorEastAsia"/>
          <w:color w:val="000000" w:themeColor="text1"/>
          <w:sz w:val="25"/>
          <w:szCs w:val="25"/>
        </w:rPr>
        <w:t xml:space="preserve"> сферах деятельности</w:t>
      </w:r>
      <w:r w:rsidR="000A68AC" w:rsidRPr="00A2594D">
        <w:rPr>
          <w:rFonts w:eastAsiaTheme="minorEastAsia"/>
          <w:color w:val="000000" w:themeColor="text1"/>
          <w:sz w:val="25"/>
          <w:szCs w:val="25"/>
        </w:rPr>
        <w:t>;</w:t>
      </w:r>
      <w:r w:rsidR="001603CD" w:rsidRPr="00A2594D">
        <w:rPr>
          <w:rFonts w:eastAsiaTheme="minorEastAsia"/>
          <w:color w:val="000000" w:themeColor="text1"/>
          <w:sz w:val="25"/>
          <w:szCs w:val="25"/>
        </w:rPr>
        <w:t xml:space="preserve"> </w:t>
      </w:r>
    </w:p>
    <w:p w:rsidR="00EC2DA1" w:rsidRPr="00A2594D" w:rsidRDefault="000502FC" w:rsidP="00C73C0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A2594D">
        <w:rPr>
          <w:rFonts w:eastAsiaTheme="minorEastAsia"/>
          <w:color w:val="000000" w:themeColor="text1"/>
          <w:sz w:val="25"/>
          <w:szCs w:val="25"/>
        </w:rPr>
        <w:t>Развитие</w:t>
      </w:r>
      <w:r w:rsidR="00EC2DA1" w:rsidRPr="00A2594D">
        <w:rPr>
          <w:rFonts w:eastAsiaTheme="minorEastAsia"/>
          <w:color w:val="000000" w:themeColor="text1"/>
          <w:sz w:val="25"/>
          <w:szCs w:val="25"/>
        </w:rPr>
        <w:t xml:space="preserve"> управленческих компетенций;</w:t>
      </w:r>
    </w:p>
    <w:p w:rsidR="003261D2" w:rsidRPr="00A2594D" w:rsidRDefault="003261D2" w:rsidP="00C73C0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rFonts w:eastAsiaTheme="minorEastAsia"/>
          <w:color w:val="000000" w:themeColor="text1"/>
          <w:sz w:val="25"/>
          <w:szCs w:val="25"/>
        </w:rPr>
      </w:pPr>
      <w:r w:rsidRPr="00A2594D">
        <w:rPr>
          <w:rFonts w:eastAsiaTheme="minorEastAsia"/>
          <w:color w:val="000000" w:themeColor="text1"/>
          <w:sz w:val="25"/>
          <w:szCs w:val="25"/>
        </w:rPr>
        <w:t>Р</w:t>
      </w:r>
      <w:r w:rsidR="000502FC" w:rsidRPr="00A2594D">
        <w:rPr>
          <w:rFonts w:eastAsiaTheme="minorEastAsia"/>
          <w:color w:val="000000" w:themeColor="text1"/>
          <w:sz w:val="25"/>
          <w:szCs w:val="25"/>
        </w:rPr>
        <w:t>азвитие навыков членов А</w:t>
      </w:r>
      <w:r w:rsidR="00EC2DA1" w:rsidRPr="00A2594D">
        <w:rPr>
          <w:rFonts w:eastAsiaTheme="minorEastAsia"/>
          <w:color w:val="000000" w:themeColor="text1"/>
          <w:sz w:val="25"/>
          <w:szCs w:val="25"/>
        </w:rPr>
        <w:t>ссоциации с целью повышения эффективности;</w:t>
      </w:r>
      <w:r w:rsidRPr="00A2594D">
        <w:rPr>
          <w:rFonts w:eastAsiaTheme="minorEastAsia"/>
          <w:color w:val="000000" w:themeColor="text1"/>
          <w:sz w:val="25"/>
          <w:szCs w:val="25"/>
        </w:rPr>
        <w:t xml:space="preserve"> </w:t>
      </w:r>
    </w:p>
    <w:p w:rsidR="003E5038" w:rsidRPr="00A2594D" w:rsidRDefault="003261D2" w:rsidP="00C73C0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A2594D">
        <w:rPr>
          <w:color w:val="000000" w:themeColor="text1"/>
          <w:sz w:val="25"/>
          <w:szCs w:val="25"/>
        </w:rPr>
        <w:t xml:space="preserve">Создание и использование </w:t>
      </w:r>
      <w:r w:rsidR="003E5038" w:rsidRPr="00A2594D">
        <w:rPr>
          <w:color w:val="000000" w:themeColor="text1"/>
          <w:sz w:val="25"/>
          <w:szCs w:val="25"/>
        </w:rPr>
        <w:t>информационного обеспечение членов Ассоциации на основе создания единой корпоративной информационной системы;</w:t>
      </w:r>
    </w:p>
    <w:p w:rsidR="003261D2" w:rsidRPr="00A2594D" w:rsidRDefault="000502FC" w:rsidP="00C73C0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A2594D">
        <w:rPr>
          <w:color w:val="000000" w:themeColor="text1"/>
          <w:sz w:val="25"/>
          <w:szCs w:val="25"/>
        </w:rPr>
        <w:t>Организация</w:t>
      </w:r>
      <w:r w:rsidR="003261D2" w:rsidRPr="00A2594D">
        <w:rPr>
          <w:color w:val="000000" w:themeColor="text1"/>
          <w:sz w:val="25"/>
          <w:szCs w:val="25"/>
        </w:rPr>
        <w:t xml:space="preserve"> и </w:t>
      </w:r>
      <w:r w:rsidRPr="00A2594D">
        <w:rPr>
          <w:color w:val="000000" w:themeColor="text1"/>
          <w:sz w:val="25"/>
          <w:szCs w:val="25"/>
        </w:rPr>
        <w:t>содействие</w:t>
      </w:r>
      <w:r w:rsidR="003E5038" w:rsidRPr="00A2594D">
        <w:rPr>
          <w:color w:val="000000" w:themeColor="text1"/>
          <w:sz w:val="25"/>
          <w:szCs w:val="25"/>
        </w:rPr>
        <w:t xml:space="preserve"> формированию и решению комплексных программ технологического развития членов Ассоциации (включая экономические и социальные задачи) на основе развития единых технологических платформ и объединения финансовых возможностей членов Ассоциации</w:t>
      </w:r>
      <w:r w:rsidR="003261D2" w:rsidRPr="00A2594D">
        <w:rPr>
          <w:color w:val="000000" w:themeColor="text1"/>
          <w:sz w:val="25"/>
          <w:szCs w:val="25"/>
        </w:rPr>
        <w:t xml:space="preserve">; </w:t>
      </w:r>
    </w:p>
    <w:p w:rsidR="00955D24" w:rsidRPr="00A2594D" w:rsidRDefault="00955D24" w:rsidP="00C73C0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A2594D">
        <w:rPr>
          <w:color w:val="000000" w:themeColor="text1"/>
          <w:sz w:val="25"/>
          <w:szCs w:val="25"/>
        </w:rPr>
        <w:t>Осуществления действи</w:t>
      </w:r>
      <w:r w:rsidR="000D3D3A" w:rsidRPr="00A2594D">
        <w:rPr>
          <w:color w:val="000000" w:themeColor="text1"/>
          <w:sz w:val="25"/>
          <w:szCs w:val="25"/>
        </w:rPr>
        <w:t>й</w:t>
      </w:r>
      <w:r w:rsidRPr="00A2594D">
        <w:rPr>
          <w:color w:val="000000" w:themeColor="text1"/>
          <w:sz w:val="25"/>
          <w:szCs w:val="25"/>
        </w:rPr>
        <w:t xml:space="preserve"> по разработке предложений о реформировании системы непрерывного образования и повышения квалификации в интересах членов Ассоциации;</w:t>
      </w:r>
    </w:p>
    <w:p w:rsidR="00955D24" w:rsidRPr="00A2594D" w:rsidRDefault="00955D24" w:rsidP="00C73C0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A2594D">
        <w:rPr>
          <w:rFonts w:eastAsiaTheme="minorEastAsia"/>
          <w:color w:val="000000" w:themeColor="text1"/>
          <w:sz w:val="25"/>
          <w:szCs w:val="25"/>
        </w:rPr>
        <w:t xml:space="preserve">Содействие разработке </w:t>
      </w:r>
      <w:r w:rsidR="000D3D3A" w:rsidRPr="00A2594D">
        <w:rPr>
          <w:rFonts w:eastAsiaTheme="minorEastAsia"/>
          <w:color w:val="000000" w:themeColor="text1"/>
          <w:sz w:val="25"/>
          <w:szCs w:val="25"/>
        </w:rPr>
        <w:t xml:space="preserve">профессиональных стандартов </w:t>
      </w:r>
      <w:r w:rsidRPr="00A2594D">
        <w:rPr>
          <w:rFonts w:eastAsiaTheme="minorEastAsia"/>
          <w:color w:val="000000" w:themeColor="text1"/>
          <w:sz w:val="25"/>
          <w:szCs w:val="25"/>
        </w:rPr>
        <w:t xml:space="preserve">и </w:t>
      </w:r>
      <w:r w:rsidR="000D3D3A" w:rsidRPr="00A2594D">
        <w:rPr>
          <w:rFonts w:eastAsiaTheme="minorEastAsia"/>
          <w:color w:val="000000" w:themeColor="text1"/>
          <w:sz w:val="25"/>
          <w:szCs w:val="25"/>
        </w:rPr>
        <w:t xml:space="preserve">их </w:t>
      </w:r>
      <w:r w:rsidRPr="00A2594D">
        <w:rPr>
          <w:rFonts w:eastAsiaTheme="minorEastAsia"/>
          <w:color w:val="000000" w:themeColor="text1"/>
          <w:sz w:val="25"/>
          <w:szCs w:val="25"/>
        </w:rPr>
        <w:t>внедрению;</w:t>
      </w:r>
    </w:p>
    <w:p w:rsidR="00955D24" w:rsidRPr="00A2594D" w:rsidRDefault="00955D24" w:rsidP="00C73C0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A2594D">
        <w:rPr>
          <w:rFonts w:eastAsiaTheme="minorEastAsia"/>
          <w:color w:val="000000" w:themeColor="text1"/>
          <w:sz w:val="25"/>
          <w:szCs w:val="25"/>
        </w:rPr>
        <w:t>Содействие проведению научно-исс</w:t>
      </w:r>
      <w:r w:rsidR="001603CD" w:rsidRPr="00A2594D">
        <w:rPr>
          <w:rFonts w:eastAsiaTheme="minorEastAsia"/>
          <w:color w:val="000000" w:themeColor="text1"/>
          <w:sz w:val="25"/>
          <w:szCs w:val="25"/>
        </w:rPr>
        <w:t>ледовательских работ в представляемых сферах</w:t>
      </w:r>
      <w:r w:rsidRPr="00A2594D">
        <w:rPr>
          <w:rFonts w:eastAsiaTheme="minorEastAsia"/>
          <w:color w:val="000000" w:themeColor="text1"/>
          <w:sz w:val="25"/>
          <w:szCs w:val="25"/>
        </w:rPr>
        <w:t>;</w:t>
      </w:r>
    </w:p>
    <w:p w:rsidR="00955D24" w:rsidRPr="00A2594D" w:rsidRDefault="00955D24" w:rsidP="00C73C0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A2594D">
        <w:rPr>
          <w:rFonts w:eastAsiaTheme="minorEastAsia"/>
          <w:color w:val="000000" w:themeColor="text1"/>
          <w:sz w:val="25"/>
          <w:szCs w:val="25"/>
        </w:rPr>
        <w:t>Информационное соп</w:t>
      </w:r>
      <w:r w:rsidR="001603CD" w:rsidRPr="00A2594D">
        <w:rPr>
          <w:rFonts w:eastAsiaTheme="minorEastAsia"/>
          <w:color w:val="000000" w:themeColor="text1"/>
          <w:sz w:val="25"/>
          <w:szCs w:val="25"/>
        </w:rPr>
        <w:t xml:space="preserve">ровождение технических новинок </w:t>
      </w:r>
      <w:r w:rsidRPr="00A2594D">
        <w:rPr>
          <w:rFonts w:eastAsiaTheme="minorEastAsia"/>
          <w:color w:val="000000" w:themeColor="text1"/>
          <w:sz w:val="25"/>
          <w:szCs w:val="25"/>
        </w:rPr>
        <w:t>и развитие информационных технологий и других видов инновационной деятельности;</w:t>
      </w:r>
    </w:p>
    <w:p w:rsidR="00CD22F5" w:rsidRPr="00A2594D" w:rsidRDefault="00CA42CE" w:rsidP="00C73C0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A2594D">
        <w:rPr>
          <w:rFonts w:eastAsiaTheme="minorEastAsia"/>
          <w:color w:val="000000" w:themeColor="text1"/>
          <w:sz w:val="25"/>
          <w:szCs w:val="25"/>
        </w:rPr>
        <w:t>Содействие</w:t>
      </w:r>
      <w:r w:rsidR="00CD22F5" w:rsidRPr="00A2594D">
        <w:rPr>
          <w:rFonts w:eastAsiaTheme="minorEastAsia"/>
          <w:color w:val="000000" w:themeColor="text1"/>
          <w:sz w:val="25"/>
          <w:szCs w:val="25"/>
        </w:rPr>
        <w:t xml:space="preserve"> реализации стратегии развития конкурентного предприним</w:t>
      </w:r>
      <w:r w:rsidR="001603CD" w:rsidRPr="00A2594D">
        <w:rPr>
          <w:rFonts w:eastAsiaTheme="minorEastAsia"/>
          <w:color w:val="000000" w:themeColor="text1"/>
          <w:sz w:val="25"/>
          <w:szCs w:val="25"/>
        </w:rPr>
        <w:t>ательства</w:t>
      </w:r>
      <w:r w:rsidRPr="00A2594D">
        <w:rPr>
          <w:rFonts w:eastAsiaTheme="minorEastAsia"/>
          <w:color w:val="000000" w:themeColor="text1"/>
          <w:sz w:val="25"/>
          <w:szCs w:val="25"/>
        </w:rPr>
        <w:t>, повышение</w:t>
      </w:r>
      <w:r w:rsidR="00CD22F5" w:rsidRPr="00A2594D">
        <w:rPr>
          <w:rFonts w:eastAsiaTheme="minorEastAsia"/>
          <w:color w:val="000000" w:themeColor="text1"/>
          <w:sz w:val="25"/>
          <w:szCs w:val="25"/>
        </w:rPr>
        <w:t xml:space="preserve"> качества и конкурентоспособности предоставляемых услуг; </w:t>
      </w:r>
    </w:p>
    <w:p w:rsidR="00CD22F5" w:rsidRPr="00A2594D" w:rsidRDefault="00CA42CE" w:rsidP="00C73C0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A2594D">
        <w:rPr>
          <w:rFonts w:eastAsiaTheme="minorEastAsia"/>
          <w:color w:val="000000" w:themeColor="text1"/>
          <w:sz w:val="25"/>
          <w:szCs w:val="25"/>
        </w:rPr>
        <w:t>Обеспечение</w:t>
      </w:r>
      <w:r w:rsidR="00CD22F5" w:rsidRPr="00A2594D">
        <w:rPr>
          <w:rFonts w:eastAsiaTheme="minorEastAsia"/>
          <w:color w:val="000000" w:themeColor="text1"/>
          <w:sz w:val="25"/>
          <w:szCs w:val="25"/>
        </w:rPr>
        <w:t xml:space="preserve"> благоприятных условий для эффективного взаимодействия между участниками правоотношений в области ЖКХ</w:t>
      </w:r>
      <w:r w:rsidR="001603CD" w:rsidRPr="00A2594D">
        <w:rPr>
          <w:rFonts w:eastAsiaTheme="minorEastAsia"/>
          <w:color w:val="000000" w:themeColor="text1"/>
          <w:sz w:val="25"/>
          <w:szCs w:val="25"/>
        </w:rPr>
        <w:t xml:space="preserve"> </w:t>
      </w:r>
      <w:r w:rsidR="00CD22F5" w:rsidRPr="00A2594D">
        <w:rPr>
          <w:rFonts w:eastAsiaTheme="minorEastAsia"/>
          <w:color w:val="000000" w:themeColor="text1"/>
          <w:sz w:val="25"/>
          <w:szCs w:val="25"/>
        </w:rPr>
        <w:t xml:space="preserve"> в реформировании и</w:t>
      </w:r>
      <w:r w:rsidR="00EC2DA1" w:rsidRPr="00A2594D">
        <w:rPr>
          <w:rFonts w:eastAsiaTheme="minorEastAsia"/>
          <w:color w:val="000000" w:themeColor="text1"/>
          <w:sz w:val="25"/>
          <w:szCs w:val="25"/>
        </w:rPr>
        <w:t xml:space="preserve"> модернизации системы ЖКХ</w:t>
      </w:r>
      <w:r w:rsidR="00CD22F5" w:rsidRPr="00A2594D">
        <w:rPr>
          <w:rFonts w:eastAsiaTheme="minorEastAsia"/>
          <w:color w:val="000000" w:themeColor="text1"/>
          <w:sz w:val="25"/>
          <w:szCs w:val="25"/>
        </w:rPr>
        <w:t xml:space="preserve">; </w:t>
      </w:r>
    </w:p>
    <w:p w:rsidR="00CD22F5" w:rsidRPr="00A2594D" w:rsidRDefault="00CD22F5" w:rsidP="00C73C0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A2594D">
        <w:rPr>
          <w:rFonts w:eastAsiaTheme="minorEastAsia"/>
          <w:color w:val="000000" w:themeColor="text1"/>
          <w:sz w:val="25"/>
          <w:szCs w:val="25"/>
        </w:rPr>
        <w:t xml:space="preserve">Участие в разработке предложений, направленных на совершенствование нормативно-правового, организационно-технического обеспечения </w:t>
      </w:r>
      <w:r w:rsidR="001603CD" w:rsidRPr="00A2594D">
        <w:rPr>
          <w:rFonts w:eastAsiaTheme="minorEastAsia"/>
          <w:color w:val="000000" w:themeColor="text1"/>
          <w:sz w:val="25"/>
          <w:szCs w:val="25"/>
        </w:rPr>
        <w:t>и управления</w:t>
      </w:r>
      <w:r w:rsidR="00FA7605" w:rsidRPr="00A2594D">
        <w:rPr>
          <w:rFonts w:eastAsiaTheme="minorEastAsia"/>
          <w:color w:val="000000" w:themeColor="text1"/>
          <w:sz w:val="25"/>
          <w:szCs w:val="25"/>
        </w:rPr>
        <w:t xml:space="preserve">, </w:t>
      </w:r>
      <w:r w:rsidR="00492175" w:rsidRPr="00A2594D">
        <w:rPr>
          <w:rFonts w:eastAsiaTheme="minorEastAsia"/>
          <w:color w:val="000000" w:themeColor="text1"/>
          <w:sz w:val="25"/>
          <w:szCs w:val="25"/>
        </w:rPr>
        <w:t>и их обсуждении</w:t>
      </w:r>
      <w:r w:rsidRPr="00A2594D">
        <w:rPr>
          <w:rFonts w:eastAsiaTheme="minorEastAsia"/>
          <w:color w:val="000000" w:themeColor="text1"/>
          <w:sz w:val="25"/>
          <w:szCs w:val="25"/>
        </w:rPr>
        <w:t xml:space="preserve">; </w:t>
      </w:r>
    </w:p>
    <w:p w:rsidR="00CD22F5" w:rsidRPr="00A2594D" w:rsidRDefault="00CD22F5" w:rsidP="00C73C0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A2594D">
        <w:rPr>
          <w:rFonts w:eastAsiaTheme="minorEastAsia"/>
          <w:color w:val="000000" w:themeColor="text1"/>
          <w:sz w:val="25"/>
          <w:szCs w:val="25"/>
        </w:rPr>
        <w:t xml:space="preserve">Обеспечение общественной экспертизы законопроектов в сфере </w:t>
      </w:r>
      <w:r w:rsidR="007A2619" w:rsidRPr="00A2594D">
        <w:rPr>
          <w:rFonts w:eastAsiaTheme="minorEastAsia"/>
          <w:color w:val="000000" w:themeColor="text1"/>
          <w:sz w:val="25"/>
          <w:szCs w:val="25"/>
        </w:rPr>
        <w:t>городского хозяйства</w:t>
      </w:r>
      <w:r w:rsidR="00D356D2" w:rsidRPr="00A2594D">
        <w:rPr>
          <w:rFonts w:eastAsiaTheme="minorEastAsia"/>
          <w:color w:val="000000" w:themeColor="text1"/>
          <w:sz w:val="25"/>
          <w:szCs w:val="25"/>
        </w:rPr>
        <w:t>;</w:t>
      </w:r>
      <w:r w:rsidRPr="00A2594D">
        <w:rPr>
          <w:rFonts w:eastAsiaTheme="minorEastAsia"/>
          <w:color w:val="000000" w:themeColor="text1"/>
          <w:sz w:val="25"/>
          <w:szCs w:val="25"/>
        </w:rPr>
        <w:t xml:space="preserve"> </w:t>
      </w:r>
    </w:p>
    <w:p w:rsidR="00CD22F5" w:rsidRPr="00A2594D" w:rsidRDefault="00CD22F5" w:rsidP="00C73C0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A2594D">
        <w:rPr>
          <w:rFonts w:eastAsiaTheme="minorEastAsia"/>
          <w:color w:val="000000" w:themeColor="text1"/>
          <w:sz w:val="25"/>
          <w:szCs w:val="25"/>
        </w:rPr>
        <w:t xml:space="preserve">Содействие развитию механизмов общественного контроля в сфере ЖКХ; </w:t>
      </w:r>
    </w:p>
    <w:p w:rsidR="00CD22F5" w:rsidRPr="00A2594D" w:rsidRDefault="00CD22F5" w:rsidP="00C73C0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A2594D">
        <w:rPr>
          <w:rFonts w:eastAsiaTheme="minorEastAsia"/>
          <w:color w:val="000000" w:themeColor="text1"/>
          <w:sz w:val="25"/>
          <w:szCs w:val="25"/>
        </w:rPr>
        <w:t xml:space="preserve">Содействие в создании благоприятных условий для эффективной деятельности членов Ассоциации, оказание методической, информационной и консультационной помощи в профессиональной деятельности членов Ассоциации; </w:t>
      </w:r>
    </w:p>
    <w:p w:rsidR="00CD22F5" w:rsidRPr="00A2594D" w:rsidRDefault="00CD22F5" w:rsidP="00C73C0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A2594D">
        <w:rPr>
          <w:rFonts w:eastAsiaTheme="minorEastAsia"/>
          <w:color w:val="000000" w:themeColor="text1"/>
          <w:sz w:val="25"/>
          <w:szCs w:val="25"/>
        </w:rPr>
        <w:t xml:space="preserve">Содействие объективному освещению в средствах массовой информации проблем в </w:t>
      </w:r>
      <w:r w:rsidR="00F830FD" w:rsidRPr="00A2594D">
        <w:rPr>
          <w:rFonts w:eastAsiaTheme="minorEastAsia"/>
          <w:color w:val="000000" w:themeColor="text1"/>
          <w:sz w:val="25"/>
          <w:szCs w:val="25"/>
        </w:rPr>
        <w:t>предоставляемых сферах</w:t>
      </w:r>
      <w:r w:rsidRPr="00A2594D">
        <w:rPr>
          <w:rFonts w:eastAsiaTheme="minorEastAsia"/>
          <w:color w:val="000000" w:themeColor="text1"/>
          <w:sz w:val="25"/>
          <w:szCs w:val="25"/>
        </w:rPr>
        <w:t xml:space="preserve">; </w:t>
      </w:r>
    </w:p>
    <w:p w:rsidR="00CD22F5" w:rsidRPr="00A2594D" w:rsidRDefault="00CD22F5" w:rsidP="00C73C0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A2594D">
        <w:rPr>
          <w:rFonts w:eastAsiaTheme="minorEastAsia"/>
          <w:color w:val="000000" w:themeColor="text1"/>
          <w:sz w:val="25"/>
          <w:szCs w:val="25"/>
        </w:rPr>
        <w:t>Содействие в реализации образовательных проектов в жилищной сфере, направленных на повышение квалификации граж</w:t>
      </w:r>
      <w:r w:rsidR="005102E0">
        <w:rPr>
          <w:rFonts w:eastAsiaTheme="minorEastAsia"/>
          <w:color w:val="000000" w:themeColor="text1"/>
          <w:sz w:val="25"/>
          <w:szCs w:val="25"/>
        </w:rPr>
        <w:t>дан</w:t>
      </w:r>
      <w:r w:rsidRPr="00A2594D">
        <w:rPr>
          <w:rFonts w:eastAsiaTheme="minorEastAsia"/>
          <w:color w:val="000000" w:themeColor="text1"/>
          <w:sz w:val="25"/>
          <w:szCs w:val="25"/>
        </w:rPr>
        <w:t xml:space="preserve">; </w:t>
      </w:r>
    </w:p>
    <w:p w:rsidR="00CD22F5" w:rsidRPr="00A2594D" w:rsidRDefault="00CD22F5" w:rsidP="00C73C0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A2594D">
        <w:rPr>
          <w:rFonts w:eastAsiaTheme="minorEastAsia"/>
          <w:color w:val="000000" w:themeColor="text1"/>
          <w:sz w:val="25"/>
          <w:szCs w:val="25"/>
        </w:rPr>
        <w:t xml:space="preserve">Организация работы по мониторингу состояния и развития жилищно-коммунальной отрасли с критическим анализом их проблем; </w:t>
      </w:r>
    </w:p>
    <w:p w:rsidR="00CD22F5" w:rsidRPr="00A2594D" w:rsidRDefault="00CD22F5" w:rsidP="00C73C0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A2594D">
        <w:rPr>
          <w:rFonts w:eastAsiaTheme="minorEastAsia"/>
          <w:color w:val="000000" w:themeColor="text1"/>
          <w:sz w:val="25"/>
          <w:szCs w:val="25"/>
        </w:rPr>
        <w:t xml:space="preserve">Участие в разработке, осуществление экспертной оценки предложений по совершенствованию законодательства в сфере ЖКХ; </w:t>
      </w:r>
    </w:p>
    <w:p w:rsidR="00CD22F5" w:rsidRPr="00A2594D" w:rsidRDefault="00CD22F5" w:rsidP="00C73C0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A2594D">
        <w:rPr>
          <w:rFonts w:eastAsiaTheme="minorEastAsia"/>
          <w:color w:val="000000" w:themeColor="text1"/>
          <w:sz w:val="25"/>
          <w:szCs w:val="25"/>
        </w:rPr>
        <w:t xml:space="preserve">Осуществление методической деятельности, подготовка методических пособий и рекомендаций по вопросам ЖКХ; </w:t>
      </w:r>
    </w:p>
    <w:p w:rsidR="00CD22F5" w:rsidRPr="00A2594D" w:rsidRDefault="00CA42CE" w:rsidP="00C73C0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A2594D">
        <w:rPr>
          <w:rFonts w:eastAsiaTheme="minorEastAsia"/>
          <w:color w:val="000000" w:themeColor="text1"/>
          <w:sz w:val="25"/>
          <w:szCs w:val="25"/>
        </w:rPr>
        <w:t>Организация</w:t>
      </w:r>
      <w:r w:rsidR="00CD22F5" w:rsidRPr="00A2594D">
        <w:rPr>
          <w:rFonts w:eastAsiaTheme="minorEastAsia"/>
          <w:color w:val="000000" w:themeColor="text1"/>
          <w:sz w:val="25"/>
          <w:szCs w:val="25"/>
        </w:rPr>
        <w:t xml:space="preserve"> и участие в конкурсах, выставках, конференциях, совещаниях, семинарах, форумах, иных мероприятиях, направленных на повышение качества предоставляемых услуг и распространени</w:t>
      </w:r>
      <w:r w:rsidR="00256FBF" w:rsidRPr="00A2594D">
        <w:rPr>
          <w:rFonts w:eastAsiaTheme="minorEastAsia"/>
          <w:color w:val="000000" w:themeColor="text1"/>
          <w:sz w:val="25"/>
          <w:szCs w:val="25"/>
        </w:rPr>
        <w:t>е</w:t>
      </w:r>
      <w:r w:rsidR="00CD22F5" w:rsidRPr="00A2594D">
        <w:rPr>
          <w:rFonts w:eastAsiaTheme="minorEastAsia"/>
          <w:color w:val="000000" w:themeColor="text1"/>
          <w:sz w:val="25"/>
          <w:szCs w:val="25"/>
        </w:rPr>
        <w:t xml:space="preserve"> лучшего опыта в сфере ЖКХ; </w:t>
      </w:r>
    </w:p>
    <w:p w:rsidR="00311507" w:rsidRPr="00A2594D" w:rsidRDefault="00311507" w:rsidP="00C73C0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A2594D">
        <w:rPr>
          <w:rFonts w:eastAsiaTheme="minorEastAsia"/>
          <w:color w:val="000000" w:themeColor="text1"/>
          <w:sz w:val="25"/>
          <w:szCs w:val="25"/>
        </w:rPr>
        <w:t xml:space="preserve">Организация и осуществление профессионального </w:t>
      </w:r>
      <w:r w:rsidR="00035900" w:rsidRPr="00A2594D">
        <w:rPr>
          <w:rFonts w:eastAsiaTheme="minorEastAsia"/>
          <w:color w:val="000000" w:themeColor="text1"/>
          <w:sz w:val="25"/>
          <w:szCs w:val="25"/>
        </w:rPr>
        <w:t>и дополнительного образования;</w:t>
      </w:r>
    </w:p>
    <w:p w:rsidR="00035900" w:rsidRPr="00A2594D" w:rsidRDefault="00035900" w:rsidP="00C73C0F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5"/>
          <w:szCs w:val="25"/>
        </w:rPr>
      </w:pPr>
      <w:r w:rsidRPr="00A2594D">
        <w:rPr>
          <w:sz w:val="25"/>
          <w:szCs w:val="25"/>
        </w:rPr>
        <w:t>Подготовка членов ассоциации к прохождению аттестации на соответствие профессиональным стандартам для осуществления определённого вида профессиональной деятельности</w:t>
      </w:r>
      <w:r w:rsidR="00D431B9" w:rsidRPr="00A2594D">
        <w:rPr>
          <w:sz w:val="25"/>
          <w:szCs w:val="25"/>
        </w:rPr>
        <w:t>;</w:t>
      </w:r>
    </w:p>
    <w:p w:rsidR="00035900" w:rsidRPr="00A2594D" w:rsidRDefault="00035900" w:rsidP="00C73C0F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5"/>
          <w:szCs w:val="25"/>
        </w:rPr>
      </w:pPr>
      <w:r w:rsidRPr="00A2594D">
        <w:rPr>
          <w:sz w:val="25"/>
          <w:szCs w:val="25"/>
        </w:rPr>
        <w:t>Осуществление аттестации на соответствие профессиональным стандартам для осуществления определённого вид</w:t>
      </w:r>
      <w:r w:rsidR="00D431B9" w:rsidRPr="00A2594D">
        <w:rPr>
          <w:sz w:val="25"/>
          <w:szCs w:val="25"/>
        </w:rPr>
        <w:t>а профессиональной деятельности;</w:t>
      </w:r>
    </w:p>
    <w:p w:rsidR="00F21FC9" w:rsidRPr="00A2594D" w:rsidRDefault="00F21FC9" w:rsidP="00C73C0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A2594D">
        <w:rPr>
          <w:rFonts w:eastAsiaTheme="minorEastAsia"/>
          <w:color w:val="000000" w:themeColor="text1"/>
          <w:sz w:val="25"/>
          <w:szCs w:val="25"/>
        </w:rPr>
        <w:t>Осуществление защиты пр</w:t>
      </w:r>
      <w:r w:rsidR="00CA42CE" w:rsidRPr="00A2594D">
        <w:rPr>
          <w:rFonts w:eastAsiaTheme="minorEastAsia"/>
          <w:color w:val="000000" w:themeColor="text1"/>
          <w:sz w:val="25"/>
          <w:szCs w:val="25"/>
        </w:rPr>
        <w:t>ав и законных интересов членов А</w:t>
      </w:r>
      <w:r w:rsidR="00532AD4" w:rsidRPr="00A2594D">
        <w:rPr>
          <w:rFonts w:eastAsiaTheme="minorEastAsia"/>
          <w:color w:val="000000" w:themeColor="text1"/>
          <w:sz w:val="25"/>
          <w:szCs w:val="25"/>
        </w:rPr>
        <w:t>ссоциации;</w:t>
      </w:r>
      <w:bookmarkStart w:id="0" w:name="_GoBack"/>
      <w:bookmarkEnd w:id="0"/>
    </w:p>
    <w:p w:rsidR="00311507" w:rsidRDefault="00035900" w:rsidP="00C73C0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A2594D">
        <w:rPr>
          <w:color w:val="000000" w:themeColor="text1"/>
          <w:sz w:val="25"/>
          <w:szCs w:val="25"/>
        </w:rPr>
        <w:t>Организация юридической</w:t>
      </w:r>
      <w:r w:rsidR="005102E0">
        <w:rPr>
          <w:color w:val="000000" w:themeColor="text1"/>
          <w:sz w:val="25"/>
          <w:szCs w:val="25"/>
        </w:rPr>
        <w:t xml:space="preserve">, бухгалтерской помощи </w:t>
      </w:r>
      <w:r w:rsidRPr="00A2594D">
        <w:rPr>
          <w:color w:val="000000" w:themeColor="text1"/>
          <w:sz w:val="25"/>
          <w:szCs w:val="25"/>
        </w:rPr>
        <w:t xml:space="preserve"> сопровождения</w:t>
      </w:r>
      <w:r w:rsidR="005102E0">
        <w:rPr>
          <w:color w:val="000000" w:themeColor="text1"/>
          <w:sz w:val="25"/>
          <w:szCs w:val="25"/>
        </w:rPr>
        <w:t xml:space="preserve"> и аудита</w:t>
      </w:r>
      <w:r w:rsidRPr="00A2594D">
        <w:rPr>
          <w:color w:val="000000" w:themeColor="text1"/>
          <w:sz w:val="25"/>
          <w:szCs w:val="25"/>
        </w:rPr>
        <w:t>;</w:t>
      </w:r>
    </w:p>
    <w:p w:rsidR="005102E0" w:rsidRDefault="005102E0" w:rsidP="00C73C0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Консультирование по вопросам коммерческой деятельности и управления;</w:t>
      </w:r>
    </w:p>
    <w:p w:rsidR="005102E0" w:rsidRPr="00A2594D" w:rsidRDefault="005102E0" w:rsidP="00C73C0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Деятельность по оценке условий труда;</w:t>
      </w:r>
    </w:p>
    <w:p w:rsidR="00532AD4" w:rsidRPr="00A2594D" w:rsidRDefault="002D16AB" w:rsidP="00C73C0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A2594D">
        <w:rPr>
          <w:rFonts w:eastAsiaTheme="minorEastAsia"/>
          <w:color w:val="000000" w:themeColor="text1"/>
          <w:sz w:val="25"/>
          <w:szCs w:val="25"/>
        </w:rPr>
        <w:t>Участие в</w:t>
      </w:r>
      <w:r w:rsidR="00532AD4" w:rsidRPr="00A2594D">
        <w:rPr>
          <w:rFonts w:eastAsiaTheme="minorEastAsia"/>
          <w:color w:val="000000" w:themeColor="text1"/>
          <w:sz w:val="25"/>
          <w:szCs w:val="25"/>
        </w:rPr>
        <w:t xml:space="preserve"> </w:t>
      </w:r>
      <w:r w:rsidR="00256FBF" w:rsidRPr="00A2594D">
        <w:rPr>
          <w:rFonts w:eastAsiaTheme="minorEastAsia"/>
          <w:color w:val="000000" w:themeColor="text1"/>
          <w:sz w:val="25"/>
          <w:szCs w:val="25"/>
        </w:rPr>
        <w:t>повышении профессиональных</w:t>
      </w:r>
      <w:r w:rsidR="00532AD4" w:rsidRPr="00A2594D">
        <w:rPr>
          <w:rFonts w:eastAsiaTheme="minorEastAsia"/>
          <w:color w:val="000000" w:themeColor="text1"/>
          <w:sz w:val="25"/>
          <w:szCs w:val="25"/>
        </w:rPr>
        <w:t xml:space="preserve"> навыков и развити</w:t>
      </w:r>
      <w:r w:rsidR="00256FBF" w:rsidRPr="00A2594D">
        <w:rPr>
          <w:rFonts w:eastAsiaTheme="minorEastAsia"/>
          <w:color w:val="000000" w:themeColor="text1"/>
          <w:sz w:val="25"/>
          <w:szCs w:val="25"/>
        </w:rPr>
        <w:t>и</w:t>
      </w:r>
      <w:r w:rsidR="00532AD4" w:rsidRPr="00A2594D">
        <w:rPr>
          <w:rFonts w:eastAsiaTheme="minorEastAsia"/>
          <w:color w:val="000000" w:themeColor="text1"/>
          <w:sz w:val="25"/>
          <w:szCs w:val="25"/>
        </w:rPr>
        <w:t xml:space="preserve"> членов Ассоциации</w:t>
      </w:r>
      <w:r w:rsidR="004151A2" w:rsidRPr="00A2594D">
        <w:rPr>
          <w:rFonts w:eastAsiaTheme="minorEastAsia"/>
          <w:color w:val="000000" w:themeColor="text1"/>
          <w:sz w:val="25"/>
          <w:szCs w:val="25"/>
        </w:rPr>
        <w:t>.</w:t>
      </w:r>
    </w:p>
    <w:p w:rsidR="002D16AB" w:rsidRPr="00A2594D" w:rsidRDefault="00A5007A" w:rsidP="00C6662A">
      <w:pPr>
        <w:pStyle w:val="a3"/>
        <w:shd w:val="clear" w:color="auto" w:fill="FFFFFF"/>
        <w:ind w:left="0" w:firstLine="567"/>
        <w:jc w:val="both"/>
        <w:rPr>
          <w:sz w:val="25"/>
          <w:szCs w:val="25"/>
        </w:rPr>
      </w:pPr>
      <w:r w:rsidRPr="00A2594D">
        <w:rPr>
          <w:sz w:val="25"/>
          <w:szCs w:val="25"/>
        </w:rPr>
        <w:t>2.4.</w:t>
      </w:r>
      <w:r w:rsidR="002D16AB" w:rsidRPr="00A2594D">
        <w:rPr>
          <w:sz w:val="25"/>
          <w:szCs w:val="25"/>
        </w:rPr>
        <w:t xml:space="preserve"> Ассоциация вправе осуществлять деятельность приносящую доход, соответствующую уставным целям, для достижения которых оно создано. Такой деятельностью признаются приносящее прибыль производство товаров, работ и услуг, отвечающих целям создания Ассоциации, а также приобретение и реализация ценных бумаг, имущественных и неимущественных прав, участие в хозяйственных обществах и товариществах. Ассоциация ведет раздельный учет доходов и расходов по деятельности приносящей доход.</w:t>
      </w:r>
    </w:p>
    <w:p w:rsidR="00BD0084" w:rsidRPr="00A2594D" w:rsidRDefault="00BD0084" w:rsidP="00C6662A">
      <w:pPr>
        <w:pStyle w:val="a3"/>
        <w:shd w:val="clear" w:color="auto" w:fill="FFFFFF"/>
        <w:ind w:left="0" w:firstLine="567"/>
        <w:jc w:val="both"/>
        <w:rPr>
          <w:sz w:val="25"/>
          <w:szCs w:val="25"/>
        </w:rPr>
      </w:pPr>
      <w:r w:rsidRPr="00A2594D">
        <w:rPr>
          <w:sz w:val="25"/>
          <w:szCs w:val="25"/>
        </w:rPr>
        <w:t xml:space="preserve">2.5. Образовательную деятельность Ассоциация осуществляет специализированное структурное образовательное подразделение, действующее на основании Положения разрабатываемого и утверждаемого Ассоциацией в  соответствии с требованиями Федерального Закона от 29.12.2012 №273-ФЗ «Об образовании </w:t>
      </w:r>
      <w:r w:rsidR="00E45E7E" w:rsidRPr="00A2594D">
        <w:rPr>
          <w:sz w:val="25"/>
          <w:szCs w:val="25"/>
        </w:rPr>
        <w:t xml:space="preserve"> в Российской Федерации</w:t>
      </w:r>
      <w:r w:rsidRPr="00A2594D">
        <w:rPr>
          <w:sz w:val="25"/>
          <w:szCs w:val="25"/>
        </w:rPr>
        <w:t>»</w:t>
      </w:r>
      <w:r w:rsidR="00E45E7E" w:rsidRPr="00A2594D">
        <w:rPr>
          <w:sz w:val="25"/>
          <w:szCs w:val="25"/>
        </w:rPr>
        <w:t>.</w:t>
      </w:r>
    </w:p>
    <w:p w:rsidR="002D16AB" w:rsidRPr="00A2594D" w:rsidRDefault="00BD0084" w:rsidP="00C6662A">
      <w:pPr>
        <w:pStyle w:val="a3"/>
        <w:shd w:val="clear" w:color="auto" w:fill="FFFFFF"/>
        <w:ind w:left="0" w:firstLine="567"/>
        <w:jc w:val="both"/>
        <w:rPr>
          <w:sz w:val="25"/>
          <w:szCs w:val="25"/>
        </w:rPr>
      </w:pPr>
      <w:r w:rsidRPr="00A2594D">
        <w:rPr>
          <w:sz w:val="25"/>
          <w:szCs w:val="25"/>
        </w:rPr>
        <w:t>2.6</w:t>
      </w:r>
      <w:r w:rsidR="002D16AB" w:rsidRPr="00A2594D">
        <w:rPr>
          <w:sz w:val="25"/>
          <w:szCs w:val="25"/>
        </w:rPr>
        <w:t>. В интересах достижения целей, предусмотренных настоящим Уставом, Ассоциация может создавать другие некоммерческие корпоративные организации</w:t>
      </w:r>
      <w:r w:rsidR="005A5953" w:rsidRPr="00A2594D">
        <w:rPr>
          <w:sz w:val="25"/>
          <w:szCs w:val="25"/>
        </w:rPr>
        <w:t xml:space="preserve">, </w:t>
      </w:r>
      <w:r w:rsidR="002D16AB" w:rsidRPr="00A2594D">
        <w:rPr>
          <w:sz w:val="25"/>
          <w:szCs w:val="25"/>
        </w:rPr>
        <w:t> вступать в ассоциации и союзы.</w:t>
      </w:r>
    </w:p>
    <w:p w:rsidR="00A2594D" w:rsidRPr="00A2594D" w:rsidRDefault="00A2594D" w:rsidP="00C6662A">
      <w:pPr>
        <w:pStyle w:val="a3"/>
        <w:shd w:val="clear" w:color="auto" w:fill="FFFFFF"/>
        <w:ind w:left="0" w:firstLine="567"/>
        <w:jc w:val="both"/>
        <w:rPr>
          <w:sz w:val="25"/>
          <w:szCs w:val="25"/>
        </w:rPr>
      </w:pPr>
    </w:p>
    <w:p w:rsidR="00234DDB" w:rsidRDefault="00234DDB" w:rsidP="00084CA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DE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EB5DE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B5DEA">
        <w:rPr>
          <w:rFonts w:ascii="Times New Roman" w:eastAsia="Times New Roman" w:hAnsi="Times New Roman" w:cs="Times New Roman"/>
          <w:b/>
          <w:sz w:val="24"/>
          <w:szCs w:val="24"/>
        </w:rPr>
        <w:t>Имущество Ассоциации</w:t>
      </w:r>
    </w:p>
    <w:p w:rsidR="00A2594D" w:rsidRDefault="00A2594D" w:rsidP="00084CA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DDB" w:rsidRPr="00A2594D" w:rsidRDefault="00CA42CE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3.1.</w:t>
      </w:r>
      <w:r w:rsidR="00EB5DEA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 xml:space="preserve">Имущество, переданное Ассоциации его членами </w:t>
      </w:r>
      <w:r w:rsidR="002D16AB" w:rsidRPr="00A2594D">
        <w:rPr>
          <w:rFonts w:ascii="Times New Roman" w:eastAsia="Times New Roman" w:hAnsi="Times New Roman" w:cs="Times New Roman"/>
          <w:sz w:val="25"/>
          <w:szCs w:val="25"/>
        </w:rPr>
        <w:t>и другими лицами</w:t>
      </w:r>
      <w:r w:rsidR="00256FBF" w:rsidRPr="00A2594D">
        <w:rPr>
          <w:rFonts w:ascii="Times New Roman" w:eastAsia="Times New Roman" w:hAnsi="Times New Roman" w:cs="Times New Roman"/>
          <w:sz w:val="25"/>
          <w:szCs w:val="25"/>
        </w:rPr>
        <w:t>,</w:t>
      </w:r>
      <w:r w:rsidR="002D16AB" w:rsidRPr="00A259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является собственностью Ассоциации.</w:t>
      </w:r>
    </w:p>
    <w:p w:rsidR="00CA42CE" w:rsidRPr="00A2594D" w:rsidRDefault="00CA42CE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3.2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  <w:r w:rsidR="00EB5DEA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="00443126" w:rsidRPr="00A2594D">
        <w:rPr>
          <w:rFonts w:ascii="Times New Roman" w:eastAsia="Times New Roman" w:hAnsi="Times New Roman" w:cs="Times New Roman"/>
          <w:sz w:val="25"/>
          <w:szCs w:val="25"/>
        </w:rPr>
        <w:t>Имущество Ассоциаци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и состоит из денежных средств, </w:t>
      </w:r>
      <w:r w:rsidR="00443126" w:rsidRPr="00A2594D">
        <w:rPr>
          <w:rFonts w:ascii="Times New Roman" w:eastAsia="Times New Roman" w:hAnsi="Times New Roman" w:cs="Times New Roman"/>
          <w:sz w:val="25"/>
          <w:szCs w:val="25"/>
        </w:rPr>
        <w:t xml:space="preserve">материальных и нематериальных 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активов</w:t>
      </w:r>
      <w:r w:rsidR="00443126" w:rsidRPr="00A2594D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Ассоциация может иметь в собственности здания, сооружения, жилищный фонд, оборудование, инвентарь, денежные средства в рублях и иностранной валюте, ценные бумаги и иное имущество.</w:t>
      </w:r>
    </w:p>
    <w:p w:rsidR="00532AD4" w:rsidRPr="00A2594D" w:rsidRDefault="00234DDB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Источниками формирования имущества Ассоциации являются: </w:t>
      </w:r>
    </w:p>
    <w:p w:rsidR="00CA42CE" w:rsidRPr="00A2594D" w:rsidRDefault="00D356D2" w:rsidP="00C6662A">
      <w:pPr>
        <w:pStyle w:val="a3"/>
        <w:shd w:val="clear" w:color="auto" w:fill="FFFFFF"/>
        <w:tabs>
          <w:tab w:val="left" w:pos="993"/>
        </w:tabs>
        <w:ind w:left="0"/>
        <w:jc w:val="both"/>
        <w:rPr>
          <w:sz w:val="25"/>
          <w:szCs w:val="25"/>
        </w:rPr>
      </w:pPr>
      <w:r w:rsidRPr="00A2594D">
        <w:rPr>
          <w:sz w:val="25"/>
          <w:szCs w:val="25"/>
        </w:rPr>
        <w:t xml:space="preserve">- </w:t>
      </w:r>
      <w:r w:rsidR="00234DDB" w:rsidRPr="00A2594D">
        <w:rPr>
          <w:sz w:val="25"/>
          <w:szCs w:val="25"/>
        </w:rPr>
        <w:t>регулярные и единовременные поступления от членов Ассоциации</w:t>
      </w:r>
      <w:r w:rsidR="002D16AB" w:rsidRPr="00A2594D">
        <w:rPr>
          <w:sz w:val="25"/>
          <w:szCs w:val="25"/>
        </w:rPr>
        <w:t xml:space="preserve"> в том числе</w:t>
      </w:r>
      <w:r w:rsidRPr="00A2594D">
        <w:rPr>
          <w:sz w:val="25"/>
          <w:szCs w:val="25"/>
        </w:rPr>
        <w:t>:</w:t>
      </w:r>
    </w:p>
    <w:p w:rsidR="00CA42CE" w:rsidRPr="00A2594D" w:rsidRDefault="00910121" w:rsidP="00084CA8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  <w:rPr>
          <w:sz w:val="25"/>
          <w:szCs w:val="25"/>
        </w:rPr>
      </w:pPr>
      <w:r w:rsidRPr="00A2594D">
        <w:rPr>
          <w:sz w:val="25"/>
          <w:szCs w:val="25"/>
        </w:rPr>
        <w:t>вступительные взносы;</w:t>
      </w:r>
      <w:r w:rsidR="00CA42CE" w:rsidRPr="00A2594D">
        <w:rPr>
          <w:sz w:val="25"/>
          <w:szCs w:val="25"/>
        </w:rPr>
        <w:t xml:space="preserve"> </w:t>
      </w:r>
    </w:p>
    <w:p w:rsidR="00910121" w:rsidRPr="00A2594D" w:rsidRDefault="002D16AB" w:rsidP="00084CA8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  <w:rPr>
          <w:sz w:val="25"/>
          <w:szCs w:val="25"/>
        </w:rPr>
      </w:pPr>
      <w:r w:rsidRPr="00A2594D">
        <w:rPr>
          <w:sz w:val="25"/>
          <w:szCs w:val="25"/>
        </w:rPr>
        <w:t>членские взносы</w:t>
      </w:r>
      <w:r w:rsidR="00910121" w:rsidRPr="00A2594D">
        <w:rPr>
          <w:sz w:val="25"/>
          <w:szCs w:val="25"/>
        </w:rPr>
        <w:t>;</w:t>
      </w:r>
    </w:p>
    <w:p w:rsidR="00910121" w:rsidRPr="00A2594D" w:rsidRDefault="00910121" w:rsidP="00084CA8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целевые взносы;</w:t>
      </w:r>
    </w:p>
    <w:p w:rsidR="002D16AB" w:rsidRPr="00A2594D" w:rsidRDefault="002D16AB" w:rsidP="00084CA8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пожертвования;</w:t>
      </w:r>
    </w:p>
    <w:p w:rsidR="002D16AB" w:rsidRPr="00A2594D" w:rsidRDefault="002D16AB" w:rsidP="00084CA8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добровольные взносы;</w:t>
      </w:r>
    </w:p>
    <w:p w:rsidR="002D16AB" w:rsidRPr="00A2594D" w:rsidRDefault="00D356D2" w:rsidP="00C6662A">
      <w:pPr>
        <w:shd w:val="clear" w:color="auto" w:fill="FFFFFF"/>
        <w:tabs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2D16AB" w:rsidRPr="00A2594D">
        <w:rPr>
          <w:rFonts w:ascii="Times New Roman" w:eastAsia="Times New Roman" w:hAnsi="Times New Roman" w:cs="Times New Roman"/>
          <w:sz w:val="25"/>
          <w:szCs w:val="25"/>
        </w:rPr>
        <w:t>а также:</w:t>
      </w:r>
    </w:p>
    <w:p w:rsidR="00234DDB" w:rsidRPr="00A2594D" w:rsidRDefault="00234DDB" w:rsidP="00084CA8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выручка от реализации товаров, работ и услуг;</w:t>
      </w:r>
    </w:p>
    <w:p w:rsidR="00234DDB" w:rsidRPr="00A2594D" w:rsidRDefault="00234DDB" w:rsidP="00084CA8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дивиденды (доходы, проценты), получаемые по акциям, облигациям, другим ценным бумагам и вкладам;</w:t>
      </w:r>
    </w:p>
    <w:p w:rsidR="005A5953" w:rsidRPr="00A2594D" w:rsidRDefault="005A5953" w:rsidP="00084CA8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пожертвование </w:t>
      </w:r>
      <w:proofErr w:type="gramStart"/>
      <w:r w:rsidRPr="00A2594D">
        <w:rPr>
          <w:rFonts w:ascii="Times New Roman" w:eastAsia="Times New Roman" w:hAnsi="Times New Roman" w:cs="Times New Roman"/>
          <w:sz w:val="25"/>
          <w:szCs w:val="25"/>
        </w:rPr>
        <w:t>юридических</w:t>
      </w:r>
      <w:proofErr w:type="gramEnd"/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 и физических</w:t>
      </w:r>
      <w:r w:rsidR="00256FBF" w:rsidRPr="00A2594D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 не являющимися членами Ассоциации</w:t>
      </w:r>
      <w:r w:rsidR="00256FBF" w:rsidRPr="00A2594D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234DDB" w:rsidRPr="00A2594D" w:rsidRDefault="00234DDB" w:rsidP="00084CA8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доходы, получаемые от собственности Ассоциации;</w:t>
      </w:r>
    </w:p>
    <w:p w:rsidR="00234DDB" w:rsidRPr="00A2594D" w:rsidRDefault="00234DDB" w:rsidP="00084CA8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другие, не запрещенные действующим законодательством</w:t>
      </w:r>
      <w:r w:rsidR="00B54BA0" w:rsidRPr="00A2594D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 поступления.</w:t>
      </w:r>
    </w:p>
    <w:p w:rsidR="00234DDB" w:rsidRPr="00A2594D" w:rsidRDefault="00CA42CE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3.3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  <w:r w:rsidR="00EB5DEA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Порядок регулярных поступлений от членов Ассоциации определяется настоящим Уставом и Положением о членстве в Ассоциации.</w:t>
      </w:r>
      <w:r w:rsidR="0024188D" w:rsidRPr="00A2594D">
        <w:rPr>
          <w:rFonts w:ascii="Times New Roman" w:eastAsia="Times New Roman" w:hAnsi="Times New Roman" w:cs="Times New Roman"/>
          <w:sz w:val="25"/>
          <w:szCs w:val="25"/>
        </w:rPr>
        <w:t xml:space="preserve"> При создании Ассоциации порядок, сроки</w:t>
      </w:r>
      <w:r w:rsidR="00317B63" w:rsidRPr="00A2594D">
        <w:rPr>
          <w:rFonts w:ascii="Times New Roman" w:eastAsia="Times New Roman" w:hAnsi="Times New Roman" w:cs="Times New Roman"/>
          <w:sz w:val="25"/>
          <w:szCs w:val="25"/>
        </w:rPr>
        <w:t xml:space="preserve">, способы уплаты </w:t>
      </w:r>
      <w:r w:rsidR="0024188D" w:rsidRPr="00A2594D">
        <w:rPr>
          <w:rFonts w:ascii="Times New Roman" w:eastAsia="Times New Roman" w:hAnsi="Times New Roman" w:cs="Times New Roman"/>
          <w:sz w:val="25"/>
          <w:szCs w:val="25"/>
        </w:rPr>
        <w:t>и размер взносов определяются общим с</w:t>
      </w:r>
      <w:r w:rsidR="002D16AB" w:rsidRPr="00A2594D">
        <w:rPr>
          <w:rFonts w:ascii="Times New Roman" w:eastAsia="Times New Roman" w:hAnsi="Times New Roman" w:cs="Times New Roman"/>
          <w:sz w:val="25"/>
          <w:szCs w:val="25"/>
        </w:rPr>
        <w:t xml:space="preserve">обранием учредителей Ассоциации, а в дальнейшем Общим собранием членов Ассоциации. </w:t>
      </w:r>
    </w:p>
    <w:p w:rsidR="00A2594D" w:rsidRPr="00A2594D" w:rsidRDefault="00A2594D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234DDB" w:rsidRDefault="00234DDB" w:rsidP="00084CA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DEA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EB5DE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B5DEA">
        <w:rPr>
          <w:rFonts w:ascii="Times New Roman" w:eastAsia="Times New Roman" w:hAnsi="Times New Roman" w:cs="Times New Roman"/>
          <w:b/>
          <w:sz w:val="24"/>
          <w:szCs w:val="24"/>
        </w:rPr>
        <w:t>Члены Ассоциации, их права и обязанности</w:t>
      </w:r>
    </w:p>
    <w:p w:rsidR="00A2594D" w:rsidRDefault="00A2594D" w:rsidP="00084CA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DDB" w:rsidRPr="00A2594D" w:rsidRDefault="00234DDB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4.1.</w:t>
      </w:r>
      <w:r w:rsidR="00EB5DEA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proofErr w:type="gramStart"/>
      <w:r w:rsidR="009F55BF" w:rsidRPr="00A2594D">
        <w:rPr>
          <w:rFonts w:ascii="Times New Roman" w:eastAsia="Times New Roman" w:hAnsi="Times New Roman" w:cs="Times New Roman"/>
          <w:sz w:val="25"/>
          <w:szCs w:val="25"/>
        </w:rPr>
        <w:t xml:space="preserve">Членами Ассоциации могут быть дееспособные граждане Российской Федерации и иностранные граждане, имеющие доходы на территории РФ и являющиеся её налоговыми резидентами, разделяющие цели и задачи Ассоциации и соблюдающие ее Устав, внесшие </w:t>
      </w:r>
      <w:r w:rsidR="00D356D2" w:rsidRPr="00A2594D">
        <w:rPr>
          <w:rFonts w:ascii="Times New Roman" w:eastAsia="Times New Roman" w:hAnsi="Times New Roman" w:cs="Times New Roman"/>
          <w:sz w:val="25"/>
          <w:szCs w:val="25"/>
        </w:rPr>
        <w:t xml:space="preserve">вступительный </w:t>
      </w:r>
      <w:r w:rsidR="009F55BF" w:rsidRPr="00A2594D">
        <w:rPr>
          <w:rFonts w:ascii="Times New Roman" w:eastAsia="Times New Roman" w:hAnsi="Times New Roman" w:cs="Times New Roman"/>
          <w:sz w:val="25"/>
          <w:szCs w:val="25"/>
        </w:rPr>
        <w:t>взнос,</w:t>
      </w:r>
      <w:r w:rsidR="00552DEE" w:rsidRPr="00A2594D">
        <w:rPr>
          <w:rFonts w:ascii="Times New Roman" w:eastAsia="Times New Roman" w:hAnsi="Times New Roman" w:cs="Times New Roman"/>
          <w:sz w:val="25"/>
          <w:szCs w:val="25"/>
        </w:rPr>
        <w:t xml:space="preserve"> регулярно оплачивающие членские взносы, </w:t>
      </w:r>
      <w:r w:rsidR="009F55BF" w:rsidRPr="00A2594D">
        <w:rPr>
          <w:rFonts w:ascii="Times New Roman" w:eastAsia="Times New Roman" w:hAnsi="Times New Roman" w:cs="Times New Roman"/>
          <w:sz w:val="25"/>
          <w:szCs w:val="25"/>
        </w:rPr>
        <w:t xml:space="preserve"> принимающие участие и оказывающие содействие в решении задач и достижении целей, в интересах которых создана Ассоциация.</w:t>
      </w:r>
      <w:proofErr w:type="gramEnd"/>
    </w:p>
    <w:p w:rsidR="00234DDB" w:rsidRPr="00A2594D" w:rsidRDefault="00234DDB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4.2.</w:t>
      </w:r>
      <w:r w:rsidR="00EB5DEA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Учредители Ассоциации являются ч</w:t>
      </w:r>
      <w:r w:rsidR="00A2158D" w:rsidRPr="00A2594D">
        <w:rPr>
          <w:rFonts w:ascii="Times New Roman" w:eastAsia="Times New Roman" w:hAnsi="Times New Roman" w:cs="Times New Roman"/>
          <w:sz w:val="25"/>
          <w:szCs w:val="25"/>
        </w:rPr>
        <w:t xml:space="preserve">ленами Ассоциации с момента 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государственной регистрации</w:t>
      </w:r>
      <w:r w:rsidR="00593ED0" w:rsidRPr="00A2594D">
        <w:rPr>
          <w:rFonts w:ascii="Times New Roman" w:eastAsia="Times New Roman" w:hAnsi="Times New Roman" w:cs="Times New Roman"/>
          <w:sz w:val="25"/>
          <w:szCs w:val="25"/>
        </w:rPr>
        <w:t xml:space="preserve"> Ассоциации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9F55BF" w:rsidRPr="00A2594D" w:rsidRDefault="00234DDB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4.3.</w:t>
      </w:r>
      <w:r w:rsidR="00EB5DEA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Ассоциация открыта для вступления новых членов. Условия и порядок приема в Ассоциацию новых членов, размер вступительных и членских взносов, условия и порядок прекращения членства регламентируются настоящим Уставом и Положением о членстве в Ассоциаци</w:t>
      </w:r>
      <w:r w:rsidR="009F55BF" w:rsidRPr="00A2594D">
        <w:rPr>
          <w:rFonts w:ascii="Times New Roman" w:eastAsia="Times New Roman" w:hAnsi="Times New Roman" w:cs="Times New Roman"/>
          <w:sz w:val="25"/>
          <w:szCs w:val="25"/>
        </w:rPr>
        <w:t>и (далее по тексту — Положение).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234DDB" w:rsidRPr="00A2594D" w:rsidRDefault="00234DDB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4.4.</w:t>
      </w:r>
      <w:r w:rsidR="00EB5DEA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Члены Ассоциации имеют право:</w:t>
      </w:r>
    </w:p>
    <w:p w:rsidR="00234DDB" w:rsidRPr="00A2594D" w:rsidRDefault="00234DDB" w:rsidP="00084CA8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участвовать в управлении делами Ассоциации в порядке и на условиях, определяемых Уставом и действующим законодательством;</w:t>
      </w:r>
    </w:p>
    <w:p w:rsidR="00234DDB" w:rsidRPr="00A2594D" w:rsidRDefault="00234DDB" w:rsidP="00084CA8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получать информацию о деятельности Ассоциации и знакомиться с ее </w:t>
      </w:r>
      <w:r w:rsidR="00317B63" w:rsidRPr="00A2594D">
        <w:rPr>
          <w:rFonts w:ascii="Times New Roman" w:eastAsia="Times New Roman" w:hAnsi="Times New Roman" w:cs="Times New Roman"/>
          <w:sz w:val="25"/>
          <w:szCs w:val="25"/>
        </w:rPr>
        <w:t xml:space="preserve">годовой 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бу</w:t>
      </w:r>
      <w:r w:rsidR="009F55BF" w:rsidRPr="00A2594D">
        <w:rPr>
          <w:rFonts w:ascii="Times New Roman" w:eastAsia="Times New Roman" w:hAnsi="Times New Roman" w:cs="Times New Roman"/>
          <w:sz w:val="25"/>
          <w:szCs w:val="25"/>
        </w:rPr>
        <w:t>хгалтерской</w:t>
      </w:r>
      <w:r w:rsidR="00317B63" w:rsidRPr="00A2594D">
        <w:rPr>
          <w:rFonts w:ascii="Times New Roman" w:eastAsia="Times New Roman" w:hAnsi="Times New Roman" w:cs="Times New Roman"/>
          <w:sz w:val="25"/>
          <w:szCs w:val="25"/>
        </w:rPr>
        <w:t xml:space="preserve"> (фина</w:t>
      </w:r>
      <w:r w:rsidR="00377DBC" w:rsidRPr="00A2594D">
        <w:rPr>
          <w:rFonts w:ascii="Times New Roman" w:eastAsia="Times New Roman" w:hAnsi="Times New Roman" w:cs="Times New Roman"/>
          <w:sz w:val="25"/>
          <w:szCs w:val="25"/>
        </w:rPr>
        <w:t>н</w:t>
      </w:r>
      <w:r w:rsidR="00317B63" w:rsidRPr="00A2594D">
        <w:rPr>
          <w:rFonts w:ascii="Times New Roman" w:eastAsia="Times New Roman" w:hAnsi="Times New Roman" w:cs="Times New Roman"/>
          <w:sz w:val="25"/>
          <w:szCs w:val="25"/>
        </w:rPr>
        <w:t>совой)</w:t>
      </w:r>
      <w:r w:rsidR="009F55BF" w:rsidRPr="00A2594D">
        <w:rPr>
          <w:rFonts w:ascii="Times New Roman" w:eastAsia="Times New Roman" w:hAnsi="Times New Roman" w:cs="Times New Roman"/>
          <w:sz w:val="25"/>
          <w:szCs w:val="25"/>
        </w:rPr>
        <w:t xml:space="preserve"> отчетностью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234DDB" w:rsidRPr="00A2594D" w:rsidRDefault="00234DDB" w:rsidP="00084CA8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обжаловать решения органов Ассоциации, влекущие гражданско-правовые последствия, в случаях и в </w:t>
      </w:r>
      <w:r w:rsidR="008E4A93" w:rsidRPr="00A2594D">
        <w:rPr>
          <w:rFonts w:ascii="Times New Roman" w:eastAsia="Times New Roman" w:hAnsi="Times New Roman" w:cs="Times New Roman"/>
          <w:sz w:val="25"/>
          <w:szCs w:val="25"/>
        </w:rPr>
        <w:t>порядке, которые предусмотрены З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аконом;</w:t>
      </w:r>
    </w:p>
    <w:p w:rsidR="005D0039" w:rsidRPr="00A2594D" w:rsidRDefault="005D0039" w:rsidP="00084CA8">
      <w:pPr>
        <w:pStyle w:val="a3"/>
        <w:numPr>
          <w:ilvl w:val="0"/>
          <w:numId w:val="6"/>
        </w:numPr>
        <w:tabs>
          <w:tab w:val="clear" w:pos="720"/>
          <w:tab w:val="left" w:pos="284"/>
          <w:tab w:val="num" w:pos="993"/>
        </w:tabs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A2594D">
        <w:rPr>
          <w:sz w:val="25"/>
          <w:szCs w:val="25"/>
        </w:rPr>
        <w:t xml:space="preserve">вносить на </w:t>
      </w:r>
      <w:r w:rsidR="00FB05E1" w:rsidRPr="00A2594D">
        <w:rPr>
          <w:sz w:val="25"/>
          <w:szCs w:val="25"/>
        </w:rPr>
        <w:t>рассмотрение Правления</w:t>
      </w:r>
      <w:r w:rsidRPr="00A2594D">
        <w:rPr>
          <w:sz w:val="25"/>
          <w:szCs w:val="25"/>
        </w:rPr>
        <w:t xml:space="preserve"> Ассоциации предложения по всем вопросам, являющимся предметом деятельности Ассоциации, </w:t>
      </w:r>
      <w:r w:rsidR="00414F36" w:rsidRPr="00A2594D">
        <w:rPr>
          <w:sz w:val="25"/>
          <w:szCs w:val="25"/>
        </w:rPr>
        <w:t xml:space="preserve">в случае необходимости </w:t>
      </w:r>
      <w:r w:rsidRPr="00A2594D">
        <w:rPr>
          <w:sz w:val="25"/>
          <w:szCs w:val="25"/>
        </w:rPr>
        <w:t>участвовать в их обсуждении;</w:t>
      </w:r>
    </w:p>
    <w:p w:rsidR="00234DDB" w:rsidRPr="00A2594D" w:rsidRDefault="00234DDB" w:rsidP="00084CA8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выйти из состава членов Ассоциации по </w:t>
      </w:r>
      <w:r w:rsidR="00593ED0" w:rsidRPr="00A2594D">
        <w:rPr>
          <w:rFonts w:ascii="Times New Roman" w:eastAsia="Times New Roman" w:hAnsi="Times New Roman" w:cs="Times New Roman"/>
          <w:sz w:val="25"/>
          <w:szCs w:val="25"/>
        </w:rPr>
        <w:t>своему усмотрению в любое время.</w:t>
      </w:r>
    </w:p>
    <w:p w:rsidR="00234DDB" w:rsidRPr="00A2594D" w:rsidRDefault="00234DDB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4.5.</w:t>
      </w:r>
      <w:r w:rsidR="00EB5DEA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Члены Ассоциации обязаны:</w:t>
      </w:r>
    </w:p>
    <w:p w:rsidR="00123C06" w:rsidRPr="00A2594D" w:rsidRDefault="00234DDB" w:rsidP="00084CA8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участвовать в образовании имущества </w:t>
      </w:r>
      <w:r w:rsidRPr="00A2594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Ассоциации в необходимом размере, в порядке, в сроки и способом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, которые предусмотрены действующим законодательством и настоящим Уставом</w:t>
      </w:r>
      <w:r w:rsidR="008E4A93" w:rsidRPr="00A2594D">
        <w:rPr>
          <w:rFonts w:ascii="Times New Roman" w:eastAsia="Times New Roman" w:hAnsi="Times New Roman" w:cs="Times New Roman"/>
          <w:sz w:val="25"/>
          <w:szCs w:val="25"/>
        </w:rPr>
        <w:t xml:space="preserve"> и Положениями Ассоциации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234DDB" w:rsidRPr="00A2594D" w:rsidRDefault="00234DDB" w:rsidP="00084CA8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не разглашать конфиденциальную информацию о деятельности Ассоциации;</w:t>
      </w:r>
    </w:p>
    <w:p w:rsidR="00234DDB" w:rsidRPr="00A2594D" w:rsidRDefault="00E40E22" w:rsidP="00084CA8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участвовать в принятии 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решений, без которых Ассоциация не может продолжать свою деятельность в соответствии с законом, если его участие необходимо для принятия таких решений;</w:t>
      </w:r>
    </w:p>
    <w:p w:rsidR="00234DDB" w:rsidRPr="00A2594D" w:rsidRDefault="00234DDB" w:rsidP="00084CA8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не совершать действия, заведомо направленные на причинение вреда Ассоциации;</w:t>
      </w:r>
    </w:p>
    <w:p w:rsidR="00234DDB" w:rsidRPr="00A2594D" w:rsidRDefault="00234DDB" w:rsidP="00084CA8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не совершать действия (бездействие), которые существенно затрудняют или делают невозможным достижение целей, ради которых создана Ассоциация;</w:t>
      </w:r>
    </w:p>
    <w:p w:rsidR="003F0180" w:rsidRPr="00A2594D" w:rsidRDefault="00414F36" w:rsidP="00084CA8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для достижения целей Ассоциации член Ассоциации обязан вступить в один из  Комитетов по направлениям деятельности.</w:t>
      </w:r>
      <w:r w:rsidR="00D431B9" w:rsidRPr="00A2594D">
        <w:rPr>
          <w:rFonts w:ascii="Times New Roman" w:eastAsia="Times New Roman" w:hAnsi="Times New Roman" w:cs="Times New Roman"/>
          <w:sz w:val="25"/>
          <w:szCs w:val="25"/>
        </w:rPr>
        <w:t xml:space="preserve"> Виды Комитетов, их количество 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и направление деятельности определяется Правлением Ассоциации по представлению Председателя Правления Ассоциации</w:t>
      </w:r>
      <w:r w:rsidR="003F0180"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0C5E2C" w:rsidRPr="00A2594D" w:rsidRDefault="00234DDB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4.6.</w:t>
      </w:r>
      <w:r w:rsidR="00EB5DEA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Член Ассоциации может быть исключен </w:t>
      </w:r>
      <w:r w:rsidR="0060468D" w:rsidRPr="00A2594D">
        <w:rPr>
          <w:rFonts w:ascii="Times New Roman" w:eastAsia="Times New Roman" w:hAnsi="Times New Roman" w:cs="Times New Roman"/>
          <w:sz w:val="25"/>
          <w:szCs w:val="25"/>
        </w:rPr>
        <w:t>из членов Ассоциации без его согласия по решению Правления Ассоциации п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r w:rsidR="0060468D" w:rsidRPr="00A2594D">
        <w:rPr>
          <w:rFonts w:ascii="Times New Roman" w:eastAsia="Times New Roman" w:hAnsi="Times New Roman" w:cs="Times New Roman"/>
          <w:sz w:val="25"/>
          <w:szCs w:val="25"/>
        </w:rPr>
        <w:t xml:space="preserve">основаниям, </w:t>
      </w:r>
      <w:r w:rsidR="008E4A93" w:rsidRPr="00A2594D">
        <w:rPr>
          <w:rFonts w:ascii="Times New Roman" w:eastAsia="Times New Roman" w:hAnsi="Times New Roman" w:cs="Times New Roman"/>
          <w:sz w:val="25"/>
          <w:szCs w:val="25"/>
        </w:rPr>
        <w:t>указанным в Положении</w:t>
      </w:r>
      <w:r w:rsidR="0060468D" w:rsidRPr="00A2594D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 w:rsidR="00B94757" w:rsidRPr="00A2594D" w:rsidRDefault="00234DDB" w:rsidP="00C8221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4.7.</w:t>
      </w:r>
      <w:r w:rsidR="00EB5DEA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proofErr w:type="gramStart"/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Прием в члены Ассоциации осуществляется на основании письменного заявления </w:t>
      </w:r>
      <w:r w:rsidR="00B94757" w:rsidRPr="00A2594D">
        <w:rPr>
          <w:rFonts w:ascii="Times New Roman" w:eastAsia="Times New Roman" w:hAnsi="Times New Roman" w:cs="Times New Roman"/>
          <w:sz w:val="25"/>
          <w:szCs w:val="25"/>
        </w:rPr>
        <w:t xml:space="preserve">кандидата 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в члены Ассоциации</w:t>
      </w:r>
      <w:r w:rsidR="000910D3" w:rsidRPr="00A2594D">
        <w:rPr>
          <w:rFonts w:ascii="Times New Roman" w:eastAsia="Times New Roman" w:hAnsi="Times New Roman" w:cs="Times New Roman"/>
          <w:sz w:val="25"/>
          <w:szCs w:val="25"/>
        </w:rPr>
        <w:t>,</w:t>
      </w:r>
      <w:r w:rsidR="008E4A93" w:rsidRPr="00A2594D">
        <w:rPr>
          <w:rFonts w:ascii="Times New Roman" w:eastAsia="Times New Roman" w:hAnsi="Times New Roman" w:cs="Times New Roman"/>
          <w:sz w:val="25"/>
          <w:szCs w:val="25"/>
        </w:rPr>
        <w:t xml:space="preserve"> направленное в Правление Асс</w:t>
      </w:r>
      <w:r w:rsidR="00766C6F" w:rsidRPr="00A2594D">
        <w:rPr>
          <w:rFonts w:ascii="Times New Roman" w:eastAsia="Times New Roman" w:hAnsi="Times New Roman" w:cs="Times New Roman"/>
          <w:sz w:val="25"/>
          <w:szCs w:val="25"/>
        </w:rPr>
        <w:t>оциации</w:t>
      </w:r>
      <w:r w:rsidR="00B94757" w:rsidRPr="00A2594D">
        <w:rPr>
          <w:rFonts w:ascii="Times New Roman" w:eastAsia="Times New Roman" w:hAnsi="Times New Roman" w:cs="Times New Roman"/>
          <w:sz w:val="25"/>
          <w:szCs w:val="25"/>
        </w:rPr>
        <w:t xml:space="preserve"> на имя Председателя Правления Ассоциации,</w:t>
      </w:r>
      <w:r w:rsidR="00B94757" w:rsidRPr="00A2594D">
        <w:rPr>
          <w:rFonts w:ascii="Times New Roman" w:hAnsi="Times New Roman" w:cs="Times New Roman"/>
          <w:sz w:val="25"/>
          <w:szCs w:val="25"/>
        </w:rPr>
        <w:t xml:space="preserve"> к которому прилагаются документы, предусмотренные </w:t>
      </w:r>
      <w:r w:rsidR="00414F36" w:rsidRPr="00A2594D">
        <w:rPr>
          <w:rFonts w:ascii="Times New Roman" w:hAnsi="Times New Roman" w:cs="Times New Roman"/>
          <w:sz w:val="25"/>
          <w:szCs w:val="25"/>
        </w:rPr>
        <w:t>Положением.</w:t>
      </w:r>
      <w:proofErr w:type="gramEnd"/>
    </w:p>
    <w:p w:rsidR="00EB5DEA" w:rsidRPr="00A2594D" w:rsidRDefault="00234DDB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4.8.</w:t>
      </w:r>
      <w:r w:rsidR="00EB5DEA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Выход из состава членов Ассоциации осуществляется на основании</w:t>
      </w:r>
      <w:r w:rsidR="00B94757" w:rsidRPr="00A2594D">
        <w:rPr>
          <w:rFonts w:ascii="Times New Roman" w:eastAsia="Times New Roman" w:hAnsi="Times New Roman" w:cs="Times New Roman"/>
          <w:sz w:val="25"/>
          <w:szCs w:val="25"/>
        </w:rPr>
        <w:t xml:space="preserve"> личного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 заявления</w:t>
      </w:r>
      <w:r w:rsidR="00B94757" w:rsidRPr="00A2594D">
        <w:rPr>
          <w:rFonts w:ascii="Times New Roman" w:eastAsia="Times New Roman" w:hAnsi="Times New Roman" w:cs="Times New Roman"/>
          <w:sz w:val="25"/>
          <w:szCs w:val="25"/>
        </w:rPr>
        <w:t xml:space="preserve"> члена Ассоциации</w:t>
      </w:r>
      <w:r w:rsidR="00A15BEC" w:rsidRPr="00A2594D">
        <w:rPr>
          <w:rFonts w:ascii="Times New Roman" w:eastAsia="Times New Roman" w:hAnsi="Times New Roman" w:cs="Times New Roman"/>
          <w:sz w:val="25"/>
          <w:szCs w:val="25"/>
        </w:rPr>
        <w:t xml:space="preserve"> на имя Председателя Правления Ассоциации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 w:rsidR="00F21FC9" w:rsidRPr="00A2594D" w:rsidRDefault="00585D12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4.9.</w:t>
      </w:r>
      <w:r w:rsidR="00EB5DEA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="00F21FC9" w:rsidRPr="00A2594D">
        <w:rPr>
          <w:rFonts w:ascii="Times New Roman" w:eastAsia="Times New Roman" w:hAnsi="Times New Roman" w:cs="Times New Roman"/>
          <w:sz w:val="25"/>
          <w:szCs w:val="25"/>
        </w:rPr>
        <w:t>Права члена Ассоциации не могут быть переданы другим лицам.</w:t>
      </w:r>
    </w:p>
    <w:p w:rsidR="005C6F2B" w:rsidRPr="00A2594D" w:rsidRDefault="00122F78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4.10.</w:t>
      </w:r>
      <w:r w:rsidR="00EB5DEA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Члены А</w:t>
      </w:r>
      <w:r w:rsidR="00585D12" w:rsidRPr="00A2594D">
        <w:rPr>
          <w:rFonts w:ascii="Times New Roman" w:eastAsia="Times New Roman" w:hAnsi="Times New Roman" w:cs="Times New Roman"/>
          <w:sz w:val="25"/>
          <w:szCs w:val="25"/>
        </w:rPr>
        <w:t>ссоциации без согласия Правлени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я </w:t>
      </w:r>
      <w:r w:rsidR="005C6F2B" w:rsidRPr="00A2594D">
        <w:rPr>
          <w:rFonts w:ascii="Times New Roman" w:eastAsia="Times New Roman" w:hAnsi="Times New Roman" w:cs="Times New Roman"/>
          <w:sz w:val="25"/>
          <w:szCs w:val="25"/>
        </w:rPr>
        <w:t>Ассоциации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 не могут</w:t>
      </w:r>
      <w:r w:rsidR="005C6F2B" w:rsidRPr="00A2594D">
        <w:rPr>
          <w:rFonts w:ascii="Times New Roman" w:eastAsia="Times New Roman" w:hAnsi="Times New Roman" w:cs="Times New Roman"/>
          <w:sz w:val="25"/>
          <w:szCs w:val="25"/>
        </w:rPr>
        <w:t xml:space="preserve"> действовать от ее имени </w:t>
      </w:r>
      <w:r w:rsidR="00964FD7" w:rsidRPr="00A2594D">
        <w:rPr>
          <w:rFonts w:ascii="Times New Roman" w:eastAsia="Times New Roman" w:hAnsi="Times New Roman" w:cs="Times New Roman"/>
          <w:sz w:val="25"/>
          <w:szCs w:val="25"/>
        </w:rPr>
        <w:t xml:space="preserve">Ассоциации </w:t>
      </w:r>
      <w:r w:rsidR="005C6F2B" w:rsidRPr="00A2594D">
        <w:rPr>
          <w:rFonts w:ascii="Times New Roman" w:eastAsia="Times New Roman" w:hAnsi="Times New Roman" w:cs="Times New Roman"/>
          <w:sz w:val="25"/>
          <w:szCs w:val="25"/>
        </w:rPr>
        <w:t xml:space="preserve">в отношениях с органами государственной </w:t>
      </w:r>
      <w:r w:rsidR="00F957FC" w:rsidRPr="00A2594D">
        <w:rPr>
          <w:rFonts w:ascii="Times New Roman" w:eastAsia="Times New Roman" w:hAnsi="Times New Roman" w:cs="Times New Roman"/>
          <w:sz w:val="25"/>
          <w:szCs w:val="25"/>
        </w:rPr>
        <w:t>власти, местного самоуправления</w:t>
      </w:r>
      <w:r w:rsidR="005C6F2B" w:rsidRPr="00A2594D">
        <w:rPr>
          <w:rFonts w:ascii="Times New Roman" w:eastAsia="Times New Roman" w:hAnsi="Times New Roman" w:cs="Times New Roman"/>
          <w:sz w:val="25"/>
          <w:szCs w:val="25"/>
        </w:rPr>
        <w:t>, а также с физическими или юридическими лицами.</w:t>
      </w:r>
    </w:p>
    <w:p w:rsidR="00EC2DA1" w:rsidRPr="00A2594D" w:rsidRDefault="00EC2DA1" w:rsidP="00C666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4.11.</w:t>
      </w:r>
      <w:r w:rsidR="00EB5DEA" w:rsidRPr="00A2594D">
        <w:rPr>
          <w:rFonts w:ascii="Times New Roman" w:hAnsi="Times New Roman" w:cs="Times New Roman"/>
          <w:sz w:val="25"/>
          <w:szCs w:val="25"/>
        </w:rPr>
        <w:t> </w:t>
      </w:r>
      <w:r w:rsidRPr="00A2594D">
        <w:rPr>
          <w:rFonts w:ascii="Times New Roman" w:hAnsi="Times New Roman" w:cs="Times New Roman"/>
          <w:sz w:val="25"/>
          <w:szCs w:val="25"/>
        </w:rPr>
        <w:t>Члены Ассоциации не сохраняют прав на переданное Ассоциации в собственность имущество, в том числе на членские, вступительные и иные взносы.</w:t>
      </w:r>
    </w:p>
    <w:p w:rsidR="00A2594D" w:rsidRPr="00A2594D" w:rsidRDefault="00A2594D" w:rsidP="00C666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A2594D" w:rsidRDefault="00A2594D" w:rsidP="00084CA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DDB" w:rsidRDefault="00234DDB" w:rsidP="00084CA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DEA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EB5DE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B5DEA">
        <w:rPr>
          <w:rFonts w:ascii="Times New Roman" w:eastAsia="Times New Roman" w:hAnsi="Times New Roman" w:cs="Times New Roman"/>
          <w:b/>
          <w:sz w:val="24"/>
          <w:szCs w:val="24"/>
        </w:rPr>
        <w:t>Органы Управления</w:t>
      </w:r>
    </w:p>
    <w:p w:rsidR="00234DDB" w:rsidRPr="00A2594D" w:rsidRDefault="00234DDB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5.1.</w:t>
      </w:r>
      <w:r w:rsidR="00EB5DEA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Органы управления Ассоциации:</w:t>
      </w:r>
    </w:p>
    <w:p w:rsidR="00234DDB" w:rsidRPr="00A2594D" w:rsidRDefault="00234DDB" w:rsidP="00084CA8">
      <w:pPr>
        <w:numPr>
          <w:ilvl w:val="0"/>
          <w:numId w:val="8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Общее собрание членов Ассоциации;</w:t>
      </w:r>
    </w:p>
    <w:p w:rsidR="00234DDB" w:rsidRPr="00A2594D" w:rsidRDefault="00234DDB" w:rsidP="00084CA8">
      <w:pPr>
        <w:numPr>
          <w:ilvl w:val="0"/>
          <w:numId w:val="8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Правление Ассоциации;</w:t>
      </w:r>
    </w:p>
    <w:p w:rsidR="00234DDB" w:rsidRPr="00A2594D" w:rsidRDefault="00234DDB" w:rsidP="00084CA8">
      <w:pPr>
        <w:numPr>
          <w:ilvl w:val="0"/>
          <w:numId w:val="8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Председатель </w:t>
      </w:r>
      <w:r w:rsidR="00FB05E1" w:rsidRPr="00A2594D">
        <w:rPr>
          <w:rFonts w:ascii="Times New Roman" w:eastAsia="Times New Roman" w:hAnsi="Times New Roman" w:cs="Times New Roman"/>
          <w:sz w:val="25"/>
          <w:szCs w:val="25"/>
        </w:rPr>
        <w:t xml:space="preserve">Правления 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Ассоциации</w:t>
      </w:r>
      <w:r w:rsidR="003211D9" w:rsidRPr="00A2594D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766C6F" w:rsidRPr="00A2594D" w:rsidRDefault="008F4BC3" w:rsidP="00084CA8">
      <w:pPr>
        <w:numPr>
          <w:ilvl w:val="0"/>
          <w:numId w:val="8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Директор Ассоциации.</w:t>
      </w:r>
    </w:p>
    <w:p w:rsidR="00234DDB" w:rsidRPr="00A2594D" w:rsidRDefault="00234DDB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5.2.</w:t>
      </w:r>
      <w:r w:rsidR="00EB5DEA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Высшим органом управления Ассоциации является Общее собрание членов Ассоциации (далее по тексту — Общее собрание).</w:t>
      </w:r>
      <w:r w:rsidR="0068698A" w:rsidRPr="00A2594D">
        <w:rPr>
          <w:rFonts w:ascii="Times New Roman" w:eastAsia="Times New Roman" w:hAnsi="Times New Roman" w:cs="Times New Roman"/>
          <w:sz w:val="25"/>
          <w:szCs w:val="25"/>
        </w:rPr>
        <w:t xml:space="preserve"> В период между общими собраниями управление Ассоциацией осуществляется </w:t>
      </w:r>
      <w:r w:rsidR="004A0463" w:rsidRPr="00A2594D">
        <w:rPr>
          <w:rFonts w:ascii="Times New Roman" w:eastAsia="Times New Roman" w:hAnsi="Times New Roman" w:cs="Times New Roman"/>
          <w:sz w:val="25"/>
          <w:szCs w:val="25"/>
        </w:rPr>
        <w:t>Правлением</w:t>
      </w:r>
      <w:r w:rsidR="00D356D2" w:rsidRPr="00A2594D">
        <w:rPr>
          <w:rFonts w:ascii="Times New Roman" w:eastAsia="Times New Roman" w:hAnsi="Times New Roman" w:cs="Times New Roman"/>
          <w:sz w:val="25"/>
          <w:szCs w:val="25"/>
        </w:rPr>
        <w:t xml:space="preserve"> Ассоциации</w:t>
      </w:r>
      <w:r w:rsidR="004A0463" w:rsidRPr="00A2594D">
        <w:rPr>
          <w:rFonts w:ascii="Times New Roman" w:eastAsia="Times New Roman" w:hAnsi="Times New Roman" w:cs="Times New Roman"/>
          <w:sz w:val="25"/>
          <w:szCs w:val="25"/>
        </w:rPr>
        <w:t xml:space="preserve">, которое является  коллегиальным исполнительным органом. </w:t>
      </w:r>
    </w:p>
    <w:p w:rsidR="00234DDB" w:rsidRPr="00A2594D" w:rsidRDefault="00234DDB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5.3.</w:t>
      </w:r>
      <w:r w:rsidR="00EB5DEA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Основная функция Общего собрания</w:t>
      </w:r>
      <w:r w:rsidR="00C73C0F" w:rsidRPr="00A2594D">
        <w:rPr>
          <w:rFonts w:ascii="Times New Roman" w:eastAsia="Times New Roman" w:hAnsi="Times New Roman" w:cs="Times New Roman"/>
          <w:sz w:val="25"/>
          <w:szCs w:val="25"/>
        </w:rPr>
        <w:t xml:space="preserve"> - 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обеспечение соблюдения Ассоциацие</w:t>
      </w:r>
      <w:r w:rsidR="00234CA4" w:rsidRPr="00A2594D">
        <w:rPr>
          <w:rFonts w:ascii="Times New Roman" w:eastAsia="Times New Roman" w:hAnsi="Times New Roman" w:cs="Times New Roman"/>
          <w:sz w:val="25"/>
          <w:szCs w:val="25"/>
        </w:rPr>
        <w:t>й целей, в интересах которых она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 создан</w:t>
      </w:r>
      <w:r w:rsidR="00D356D2" w:rsidRPr="00A2594D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234DDB" w:rsidRPr="00A2594D" w:rsidRDefault="00234DDB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5.4.</w:t>
      </w:r>
      <w:r w:rsidR="00EB5DEA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Очередное Общее собрание пр</w:t>
      </w:r>
      <w:r w:rsidR="00E715EA" w:rsidRPr="00A2594D">
        <w:rPr>
          <w:rFonts w:ascii="Times New Roman" w:eastAsia="Times New Roman" w:hAnsi="Times New Roman" w:cs="Times New Roman"/>
          <w:sz w:val="25"/>
          <w:szCs w:val="25"/>
        </w:rPr>
        <w:t xml:space="preserve">оводится один раз 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в год.</w:t>
      </w:r>
    </w:p>
    <w:p w:rsidR="005D77EB" w:rsidRPr="00A2594D" w:rsidRDefault="00234DDB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5.5.</w:t>
      </w:r>
      <w:r w:rsidR="00EB5DEA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Общее собрание созывается путем оповещения всех</w:t>
      </w:r>
      <w:r w:rsidR="00E715EA" w:rsidRPr="00A2594D">
        <w:rPr>
          <w:rFonts w:ascii="Times New Roman" w:eastAsia="Times New Roman" w:hAnsi="Times New Roman" w:cs="Times New Roman"/>
          <w:sz w:val="25"/>
          <w:szCs w:val="25"/>
        </w:rPr>
        <w:t xml:space="preserve"> его членов не позднее, чем за 14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 дней до назначенной даты проведения Общего собрания.</w:t>
      </w:r>
      <w:r w:rsidR="00E715EA" w:rsidRPr="00A2594D">
        <w:rPr>
          <w:rFonts w:ascii="Times New Roman" w:eastAsia="Times New Roman" w:hAnsi="Times New Roman" w:cs="Times New Roman"/>
          <w:sz w:val="25"/>
          <w:szCs w:val="25"/>
        </w:rPr>
        <w:t xml:space="preserve"> Оповещение производится путём публикации информации о проведении общего собрания на сайте Ассоциации</w:t>
      </w:r>
      <w:r w:rsidR="00C73C0F"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  <w:r w:rsidR="00E715EA" w:rsidRPr="00A2594D">
        <w:rPr>
          <w:rFonts w:ascii="Times New Roman" w:eastAsia="Times New Roman" w:hAnsi="Times New Roman" w:cs="Times New Roman"/>
          <w:sz w:val="25"/>
          <w:szCs w:val="25"/>
        </w:rPr>
        <w:t xml:space="preserve"> Ответственным за организацию проведения Общего собрания является Председатель Правления</w:t>
      </w:r>
      <w:r w:rsidR="00A15BEC" w:rsidRPr="00A2594D">
        <w:rPr>
          <w:rFonts w:ascii="Times New Roman" w:eastAsia="Times New Roman" w:hAnsi="Times New Roman" w:cs="Times New Roman"/>
          <w:sz w:val="25"/>
          <w:szCs w:val="25"/>
        </w:rPr>
        <w:t xml:space="preserve"> Ассоциации</w:t>
      </w:r>
      <w:r w:rsidR="0083623C" w:rsidRPr="00A2594D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 w:rsidR="00234DDB" w:rsidRPr="00A2594D" w:rsidRDefault="00234DDB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5.6.</w:t>
      </w:r>
      <w:r w:rsidR="00EB5DEA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К исключительной компетенции Общего собрания относятся следующие вопросы:</w:t>
      </w:r>
    </w:p>
    <w:p w:rsidR="00234DDB" w:rsidRPr="00A2594D" w:rsidRDefault="00234DDB" w:rsidP="00084CA8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определение приоритетных направлений деятельности Ассоциации, принципов образования и использования ее имущества;</w:t>
      </w:r>
    </w:p>
    <w:p w:rsidR="00234DDB" w:rsidRPr="00A2594D" w:rsidRDefault="00B86244" w:rsidP="00084CA8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изменение У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става Ассоциации;</w:t>
      </w:r>
    </w:p>
    <w:p w:rsidR="005D77EB" w:rsidRPr="00A2594D" w:rsidRDefault="005D77EB" w:rsidP="00084CA8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определение порядка приема в члены Ассоциации и исключение из состава.</w:t>
      </w:r>
    </w:p>
    <w:p w:rsidR="00234DDB" w:rsidRPr="00A2594D" w:rsidRDefault="00234DDB" w:rsidP="00084CA8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образование</w:t>
      </w:r>
      <w:r w:rsidR="005D77EB" w:rsidRPr="00A2594D">
        <w:rPr>
          <w:rFonts w:ascii="Times New Roman" w:eastAsia="Times New Roman" w:hAnsi="Times New Roman" w:cs="Times New Roman"/>
          <w:sz w:val="25"/>
          <w:szCs w:val="25"/>
        </w:rPr>
        <w:t xml:space="preserve"> органов Ассоциации и досрочное прекращение их полномочий</w:t>
      </w:r>
      <w:r w:rsidR="00A80090" w:rsidRPr="00A2594D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E3704C" w:rsidRPr="00A2594D" w:rsidRDefault="00234DDB" w:rsidP="00084CA8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принятие решений о создании Ассоциацией других юридических лиц и участ</w:t>
      </w:r>
      <w:r w:rsidR="00E3704C" w:rsidRPr="00A2594D">
        <w:rPr>
          <w:rFonts w:ascii="Times New Roman" w:eastAsia="Times New Roman" w:hAnsi="Times New Roman" w:cs="Times New Roman"/>
          <w:sz w:val="25"/>
          <w:szCs w:val="25"/>
        </w:rPr>
        <w:t>ие в других юридических лицах,</w:t>
      </w:r>
    </w:p>
    <w:p w:rsidR="00234DDB" w:rsidRPr="00A2594D" w:rsidRDefault="00234DDB" w:rsidP="00084CA8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создание филиалов и открытие представительств;</w:t>
      </w:r>
    </w:p>
    <w:p w:rsidR="00234DDB" w:rsidRPr="00A2594D" w:rsidRDefault="00234DDB" w:rsidP="00084CA8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принятие решений о реорганизации и ликвидации Ассоциации, о назначении ликвидационной комиссии (ликвидатора) и об утверждении ликвидационного баланса</w:t>
      </w:r>
      <w:r w:rsidR="00E3704C" w:rsidRPr="00A2594D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234DDB" w:rsidRPr="00A2594D" w:rsidRDefault="00234DDB" w:rsidP="00084CA8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утверждение аудиторской организации или индивидуального аудитора Ассоциации</w:t>
      </w:r>
      <w:r w:rsidR="00E40E22" w:rsidRPr="00A2594D">
        <w:rPr>
          <w:rFonts w:ascii="Times New Roman" w:eastAsia="Times New Roman" w:hAnsi="Times New Roman" w:cs="Times New Roman"/>
          <w:sz w:val="25"/>
          <w:szCs w:val="25"/>
        </w:rPr>
        <w:t>, в случае принятия общем со</w:t>
      </w:r>
      <w:r w:rsidR="00E3704C" w:rsidRPr="00A2594D">
        <w:rPr>
          <w:rFonts w:ascii="Times New Roman" w:eastAsia="Times New Roman" w:hAnsi="Times New Roman" w:cs="Times New Roman"/>
          <w:sz w:val="25"/>
          <w:szCs w:val="25"/>
        </w:rPr>
        <w:t>бранием решения</w:t>
      </w:r>
      <w:r w:rsidR="00234CA4" w:rsidRPr="00A2594D">
        <w:rPr>
          <w:rFonts w:ascii="Times New Roman" w:eastAsia="Times New Roman" w:hAnsi="Times New Roman" w:cs="Times New Roman"/>
          <w:sz w:val="25"/>
          <w:szCs w:val="25"/>
        </w:rPr>
        <w:t xml:space="preserve"> о проведен</w:t>
      </w:r>
      <w:proofErr w:type="gramStart"/>
      <w:r w:rsidR="00234CA4" w:rsidRPr="00A2594D">
        <w:rPr>
          <w:rFonts w:ascii="Times New Roman" w:eastAsia="Times New Roman" w:hAnsi="Times New Roman" w:cs="Times New Roman"/>
          <w:sz w:val="25"/>
          <w:szCs w:val="25"/>
        </w:rPr>
        <w:t>ии ау</w:t>
      </w:r>
      <w:proofErr w:type="gramEnd"/>
      <w:r w:rsidR="00234CA4" w:rsidRPr="00A2594D">
        <w:rPr>
          <w:rFonts w:ascii="Times New Roman" w:eastAsia="Times New Roman" w:hAnsi="Times New Roman" w:cs="Times New Roman"/>
          <w:sz w:val="25"/>
          <w:szCs w:val="25"/>
        </w:rPr>
        <w:t>дита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68698A" w:rsidRPr="00A2594D" w:rsidRDefault="004A0463" w:rsidP="00084CA8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определение порядка приема и исключения из членов Ассоциации (</w:t>
      </w:r>
      <w:r w:rsidR="00D356D2" w:rsidRPr="00A2594D">
        <w:rPr>
          <w:rFonts w:ascii="Times New Roman" w:eastAsia="Times New Roman" w:hAnsi="Times New Roman" w:cs="Times New Roman"/>
          <w:sz w:val="25"/>
          <w:szCs w:val="25"/>
        </w:rPr>
        <w:t>п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ри создании Ассоциации порядок приема и исключения из членов Ассоциации устанавливается общим собранием учредителей Ассоциации)</w:t>
      </w:r>
      <w:r w:rsidR="00D356D2" w:rsidRPr="00A2594D">
        <w:rPr>
          <w:rFonts w:ascii="Times New Roman" w:eastAsia="Times New Roman" w:hAnsi="Times New Roman" w:cs="Times New Roman"/>
          <w:sz w:val="25"/>
          <w:szCs w:val="25"/>
        </w:rPr>
        <w:t>;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 w:rsidR="00377DBC" w:rsidRPr="00A2594D" w:rsidRDefault="00377DBC" w:rsidP="00084CA8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hAnsi="Times New Roman" w:cs="Times New Roman"/>
          <w:sz w:val="25"/>
          <w:szCs w:val="25"/>
        </w:rPr>
        <w:t>принятие решений о порядке определения размера, сроков и способа уплаты членских взносов, о дополнительных имущественных взнос</w:t>
      </w:r>
      <w:r w:rsidR="00A40F5B" w:rsidRPr="00A2594D">
        <w:rPr>
          <w:rFonts w:ascii="Times New Roman" w:hAnsi="Times New Roman" w:cs="Times New Roman"/>
          <w:sz w:val="25"/>
          <w:szCs w:val="25"/>
        </w:rPr>
        <w:t>ов</w:t>
      </w:r>
      <w:r w:rsidRPr="00A2594D">
        <w:rPr>
          <w:rFonts w:ascii="Times New Roman" w:hAnsi="Times New Roman" w:cs="Times New Roman"/>
          <w:sz w:val="25"/>
          <w:szCs w:val="25"/>
        </w:rPr>
        <w:t xml:space="preserve"> членов Ассоциации (при создании Ассоциации - утверждается общим собранием учредителей Ассоциации);</w:t>
      </w:r>
    </w:p>
    <w:p w:rsidR="009F0025" w:rsidRPr="00A2594D" w:rsidRDefault="009F0025" w:rsidP="009F00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Решение общего собрания или заседания по вопросам исключительной компетенции высшего органа управления некоммерческой орга</w:t>
      </w:r>
      <w:r w:rsidR="00EA235B" w:rsidRPr="00A2594D">
        <w:rPr>
          <w:rFonts w:ascii="Times New Roman" w:eastAsia="Times New Roman" w:hAnsi="Times New Roman" w:cs="Times New Roman"/>
          <w:sz w:val="25"/>
          <w:szCs w:val="25"/>
        </w:rPr>
        <w:t xml:space="preserve">низацией принимается  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квалифицированным большинством голосов</w:t>
      </w:r>
      <w:r w:rsidR="00672AE6"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  <w:r w:rsidR="00EA235B" w:rsidRPr="00A259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EA235B" w:rsidRPr="00A2594D" w:rsidRDefault="00EA235B" w:rsidP="00EA2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Общее собрание членов некоммерческой организации или заседание коллегиального высшего органа управления некоммерческой организацией правомочно, если на указанном собрании или заседании присутствует более половины его членов.</w:t>
      </w:r>
    </w:p>
    <w:p w:rsidR="00EA235B" w:rsidRPr="00A2594D" w:rsidRDefault="00672AE6" w:rsidP="00672A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ahoma" w:eastAsia="Times New Roman" w:hAnsi="Tahoma" w:cs="Tahoma"/>
          <w:color w:val="000000"/>
          <w:sz w:val="25"/>
          <w:szCs w:val="25"/>
          <w:shd w:val="clear" w:color="auto" w:fill="FCFAFA"/>
        </w:rPr>
        <w:t>﻿</w:t>
      </w:r>
    </w:p>
    <w:p w:rsidR="00EA235B" w:rsidRPr="00A2594D" w:rsidRDefault="00234DDB" w:rsidP="00EA2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5.7.</w:t>
      </w:r>
      <w:r w:rsidR="00DF64F8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Общее собрание Ассоциации вправе принимать решения по любым вопросам, касающимся деятельности Ассоциации, руководствуясь настоящим Уставом и действующим законодательством РФ.</w:t>
      </w:r>
      <w:r w:rsidR="00EA235B" w:rsidRPr="00A259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EA235B" w:rsidRPr="00A2594D" w:rsidRDefault="00EA235B" w:rsidP="00EA2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Решение указанного общего собрания или заседания принимается большинством голосов членов, присутствующих на собрании или заседании. </w:t>
      </w:r>
    </w:p>
    <w:p w:rsidR="00785DC5" w:rsidRPr="00A2594D" w:rsidRDefault="00785DC5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234DDB" w:rsidRPr="00A2594D" w:rsidRDefault="00234DDB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5.</w:t>
      </w:r>
      <w:r w:rsidR="002A6DDA" w:rsidRPr="00A2594D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  <w:r w:rsidR="00DF64F8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Председательствует на Общем собрании и подписывает протоколы </w:t>
      </w:r>
      <w:r w:rsidR="0068698A" w:rsidRPr="00A2594D">
        <w:rPr>
          <w:rFonts w:ascii="Times New Roman" w:eastAsia="Times New Roman" w:hAnsi="Times New Roman" w:cs="Times New Roman"/>
          <w:sz w:val="25"/>
          <w:szCs w:val="25"/>
        </w:rPr>
        <w:t>Общего собрания Председатель Правления Ассоциации, секретарь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 Собрания</w:t>
      </w:r>
      <w:r w:rsidR="0068698A" w:rsidRPr="00A2594D">
        <w:rPr>
          <w:rFonts w:ascii="Times New Roman" w:eastAsia="Times New Roman" w:hAnsi="Times New Roman" w:cs="Times New Roman"/>
          <w:sz w:val="25"/>
          <w:szCs w:val="25"/>
        </w:rPr>
        <w:t xml:space="preserve">, избираемый </w:t>
      </w:r>
      <w:r w:rsidR="00E40E22" w:rsidRPr="00A2594D">
        <w:rPr>
          <w:rFonts w:ascii="Times New Roman" w:eastAsia="Times New Roman" w:hAnsi="Times New Roman" w:cs="Times New Roman"/>
          <w:sz w:val="25"/>
          <w:szCs w:val="25"/>
        </w:rPr>
        <w:t>на дан</w:t>
      </w:r>
      <w:r w:rsidR="0002379D" w:rsidRPr="00A2594D">
        <w:rPr>
          <w:rFonts w:ascii="Times New Roman" w:eastAsia="Times New Roman" w:hAnsi="Times New Roman" w:cs="Times New Roman"/>
          <w:sz w:val="25"/>
          <w:szCs w:val="25"/>
        </w:rPr>
        <w:t xml:space="preserve">ном собрании из членов </w:t>
      </w:r>
      <w:r w:rsidR="0068698A" w:rsidRPr="00A2594D">
        <w:rPr>
          <w:rFonts w:ascii="Times New Roman" w:eastAsia="Times New Roman" w:hAnsi="Times New Roman" w:cs="Times New Roman"/>
          <w:sz w:val="25"/>
          <w:szCs w:val="25"/>
        </w:rPr>
        <w:t xml:space="preserve">Ассоциации. </w:t>
      </w:r>
    </w:p>
    <w:p w:rsidR="00234DDB" w:rsidRPr="00A2594D" w:rsidRDefault="002A6DDA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5.9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  <w:r w:rsidR="00DF64F8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Общее собрание, созываемое ранее установленного срока, является внеочередным. Внеочередное Общее собрание созывается по мере необходимости по инициативе Правления Ассоциации, Председателя</w:t>
      </w:r>
      <w:r w:rsidR="00785DC5" w:rsidRPr="00A2594D">
        <w:rPr>
          <w:rFonts w:ascii="Times New Roman" w:eastAsia="Times New Roman" w:hAnsi="Times New Roman" w:cs="Times New Roman"/>
          <w:sz w:val="25"/>
          <w:szCs w:val="25"/>
        </w:rPr>
        <w:t xml:space="preserve">  Правления 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 xml:space="preserve"> Ассоциации</w:t>
      </w:r>
      <w:r w:rsidR="00785DC5" w:rsidRPr="00A2594D">
        <w:rPr>
          <w:rFonts w:ascii="Times New Roman" w:eastAsia="Times New Roman" w:hAnsi="Times New Roman" w:cs="Times New Roman"/>
          <w:sz w:val="25"/>
          <w:szCs w:val="25"/>
        </w:rPr>
        <w:t xml:space="preserve">, директора Ассоциации, </w:t>
      </w:r>
      <w:r w:rsidR="006250E2" w:rsidRPr="00A2594D">
        <w:rPr>
          <w:rFonts w:ascii="Times New Roman" w:eastAsia="Times New Roman" w:hAnsi="Times New Roman" w:cs="Times New Roman"/>
          <w:sz w:val="25"/>
          <w:szCs w:val="25"/>
        </w:rPr>
        <w:t xml:space="preserve">ревизионной комиссии, 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либо по инициативе не менее чем 50 % от общего числа членов Ассоциации.</w:t>
      </w:r>
    </w:p>
    <w:p w:rsidR="0068698A" w:rsidRPr="00A2594D" w:rsidRDefault="00234DDB" w:rsidP="00672AE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5.1</w:t>
      </w:r>
      <w:r w:rsidR="00D356D2" w:rsidRPr="00A2594D">
        <w:rPr>
          <w:rFonts w:ascii="Times New Roman" w:eastAsia="Times New Roman" w:hAnsi="Times New Roman" w:cs="Times New Roman"/>
          <w:sz w:val="25"/>
          <w:szCs w:val="25"/>
        </w:rPr>
        <w:t>1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  <w:r w:rsidR="00DF64F8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Решение Общего собрания может быть принято без проведения собрания путем проведения заочно</w:t>
      </w:r>
      <w:r w:rsidR="00E40E22" w:rsidRPr="00A2594D">
        <w:rPr>
          <w:rFonts w:ascii="Times New Roman" w:eastAsia="Times New Roman" w:hAnsi="Times New Roman" w:cs="Times New Roman"/>
          <w:sz w:val="25"/>
          <w:szCs w:val="25"/>
        </w:rPr>
        <w:t>го голосования (опросным путем</w:t>
      </w:r>
      <w:r w:rsidR="00147B6C" w:rsidRPr="00A2594D">
        <w:rPr>
          <w:rFonts w:ascii="Times New Roman" w:eastAsia="Times New Roman" w:hAnsi="Times New Roman" w:cs="Times New Roman"/>
          <w:sz w:val="25"/>
          <w:szCs w:val="25"/>
        </w:rPr>
        <w:t xml:space="preserve">), с возможностью передачи решений членов Ассоциации в установленный срок по </w:t>
      </w:r>
      <w:r w:rsidR="00E5765C" w:rsidRPr="00A2594D">
        <w:rPr>
          <w:rFonts w:ascii="Times New Roman" w:eastAsia="Times New Roman" w:hAnsi="Times New Roman" w:cs="Times New Roman"/>
          <w:sz w:val="25"/>
          <w:szCs w:val="25"/>
        </w:rPr>
        <w:t>ме</w:t>
      </w:r>
      <w:r w:rsidR="00A5007A" w:rsidRPr="00A2594D">
        <w:rPr>
          <w:rFonts w:ascii="Times New Roman" w:eastAsia="Times New Roman" w:hAnsi="Times New Roman" w:cs="Times New Roman"/>
          <w:sz w:val="25"/>
          <w:szCs w:val="25"/>
        </w:rPr>
        <w:t>с</w:t>
      </w:r>
      <w:r w:rsidR="00E5765C" w:rsidRPr="00A2594D">
        <w:rPr>
          <w:rFonts w:ascii="Times New Roman" w:eastAsia="Times New Roman" w:hAnsi="Times New Roman" w:cs="Times New Roman"/>
          <w:sz w:val="25"/>
          <w:szCs w:val="25"/>
        </w:rPr>
        <w:t>ту нахождения Правления Ассоциации</w:t>
      </w:r>
      <w:r w:rsidR="006250E2"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234DDB" w:rsidRPr="00A2594D" w:rsidRDefault="00234DDB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5.1</w:t>
      </w:r>
      <w:r w:rsidR="00D356D2" w:rsidRPr="00A2594D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  <w:r w:rsidR="00DF64F8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Коллегиальным исполнительным органом Ассоциации является Правление Ассоциации. </w:t>
      </w:r>
      <w:r w:rsidR="00785DC5" w:rsidRPr="00A2594D">
        <w:rPr>
          <w:rFonts w:ascii="Times New Roman" w:eastAsia="Times New Roman" w:hAnsi="Times New Roman" w:cs="Times New Roman"/>
          <w:sz w:val="25"/>
          <w:szCs w:val="25"/>
        </w:rPr>
        <w:t xml:space="preserve">Правление Ассоциации </w:t>
      </w:r>
      <w:r w:rsidR="0068698A" w:rsidRPr="00A2594D">
        <w:rPr>
          <w:rFonts w:ascii="Times New Roman" w:eastAsia="Times New Roman" w:hAnsi="Times New Roman" w:cs="Times New Roman"/>
          <w:sz w:val="25"/>
          <w:szCs w:val="25"/>
        </w:rPr>
        <w:t xml:space="preserve">возглавляет Председатель Правления. 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Правление Ассоциации подотчетно Общему собранию.</w:t>
      </w:r>
    </w:p>
    <w:p w:rsidR="0068698A" w:rsidRPr="00A2594D" w:rsidRDefault="00234DDB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5.</w:t>
      </w:r>
      <w:r w:rsidR="00D356D2" w:rsidRPr="00A2594D">
        <w:rPr>
          <w:rFonts w:ascii="Times New Roman" w:eastAsia="Times New Roman" w:hAnsi="Times New Roman" w:cs="Times New Roman"/>
          <w:sz w:val="25"/>
          <w:szCs w:val="25"/>
        </w:rPr>
        <w:t>13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  <w:r w:rsidR="00DF64F8" w:rsidRPr="00A2594D">
        <w:rPr>
          <w:rFonts w:ascii="Times New Roman" w:hAnsi="Times New Roman" w:cs="Times New Roman"/>
          <w:sz w:val="25"/>
          <w:szCs w:val="25"/>
        </w:rPr>
        <w:t> 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Члены Правления</w:t>
      </w:r>
      <w:r w:rsidR="00D356D2" w:rsidRPr="00A2594D">
        <w:rPr>
          <w:rFonts w:ascii="Times New Roman" w:eastAsia="Times New Roman" w:hAnsi="Times New Roman" w:cs="Times New Roman"/>
          <w:sz w:val="25"/>
          <w:szCs w:val="25"/>
        </w:rPr>
        <w:t xml:space="preserve"> Ассоциации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 избир</w:t>
      </w:r>
      <w:r w:rsidR="00270AEB" w:rsidRPr="00A2594D">
        <w:rPr>
          <w:rFonts w:ascii="Times New Roman" w:eastAsia="Times New Roman" w:hAnsi="Times New Roman" w:cs="Times New Roman"/>
          <w:sz w:val="25"/>
          <w:szCs w:val="25"/>
        </w:rPr>
        <w:t>аютс</w:t>
      </w:r>
      <w:r w:rsidR="002A6DDA" w:rsidRPr="00A2594D">
        <w:rPr>
          <w:rFonts w:ascii="Times New Roman" w:eastAsia="Times New Roman" w:hAnsi="Times New Roman" w:cs="Times New Roman"/>
          <w:sz w:val="25"/>
          <w:szCs w:val="25"/>
        </w:rPr>
        <w:t xml:space="preserve">я Общим собранием </w:t>
      </w:r>
      <w:r w:rsidR="003E7970" w:rsidRPr="00A2594D">
        <w:rPr>
          <w:rFonts w:ascii="Times New Roman" w:eastAsia="Times New Roman" w:hAnsi="Times New Roman" w:cs="Times New Roman"/>
          <w:sz w:val="25"/>
          <w:szCs w:val="25"/>
        </w:rPr>
        <w:t>на срок, определенный протоко</w:t>
      </w:r>
      <w:r w:rsidR="0066194E" w:rsidRPr="00A2594D">
        <w:rPr>
          <w:rFonts w:ascii="Times New Roman" w:eastAsia="Times New Roman" w:hAnsi="Times New Roman" w:cs="Times New Roman"/>
          <w:sz w:val="25"/>
          <w:szCs w:val="25"/>
        </w:rPr>
        <w:t xml:space="preserve">лом Общего собрания участников в соответствии с Положением о выборе органов управления. </w:t>
      </w:r>
    </w:p>
    <w:p w:rsidR="00234DDB" w:rsidRPr="00A2594D" w:rsidRDefault="00234DDB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5.</w:t>
      </w:r>
      <w:r w:rsidR="00D356D2" w:rsidRPr="00A2594D">
        <w:rPr>
          <w:rFonts w:ascii="Times New Roman" w:eastAsia="Times New Roman" w:hAnsi="Times New Roman" w:cs="Times New Roman"/>
          <w:sz w:val="25"/>
          <w:szCs w:val="25"/>
        </w:rPr>
        <w:t>14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  <w:r w:rsidR="00DF64F8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К компетенции Правления Ассоциации относятся следующие вопросы:</w:t>
      </w:r>
    </w:p>
    <w:p w:rsidR="00234DDB" w:rsidRPr="00A2594D" w:rsidRDefault="00234DDB" w:rsidP="00C73C0F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координирование работы органов Ассоциации в соответствии с решениями, принятыми Общим собранием;</w:t>
      </w:r>
    </w:p>
    <w:p w:rsidR="00234DDB" w:rsidRPr="00A2594D" w:rsidRDefault="00234DDB" w:rsidP="00C73C0F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прием и исключение </w:t>
      </w:r>
      <w:proofErr w:type="gramStart"/>
      <w:r w:rsidRPr="00A2594D">
        <w:rPr>
          <w:rFonts w:ascii="Times New Roman" w:eastAsia="Times New Roman" w:hAnsi="Times New Roman" w:cs="Times New Roman"/>
          <w:sz w:val="25"/>
          <w:szCs w:val="25"/>
        </w:rPr>
        <w:t>в</w:t>
      </w:r>
      <w:proofErr w:type="gramEnd"/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proofErr w:type="gramStart"/>
      <w:r w:rsidRPr="00A2594D">
        <w:rPr>
          <w:rFonts w:ascii="Times New Roman" w:eastAsia="Times New Roman" w:hAnsi="Times New Roman" w:cs="Times New Roman"/>
          <w:sz w:val="25"/>
          <w:szCs w:val="25"/>
        </w:rPr>
        <w:t>из</w:t>
      </w:r>
      <w:proofErr w:type="gramEnd"/>
      <w:r w:rsidRPr="00A2594D">
        <w:rPr>
          <w:rFonts w:ascii="Times New Roman" w:eastAsia="Times New Roman" w:hAnsi="Times New Roman" w:cs="Times New Roman"/>
          <w:sz w:val="25"/>
          <w:szCs w:val="25"/>
        </w:rPr>
        <w:t>) состав (а) членов Ассоциации;</w:t>
      </w:r>
    </w:p>
    <w:p w:rsidR="00CF2117" w:rsidRPr="00A2594D" w:rsidRDefault="00CF2117" w:rsidP="00C73C0F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Координация работы Комитетов и распределения членов Ассоциации между Комитетами.</w:t>
      </w:r>
    </w:p>
    <w:p w:rsidR="00234DDB" w:rsidRPr="00A2594D" w:rsidRDefault="00234DDB" w:rsidP="00C73C0F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рассмотрение и утверждение текущих вопросов Ассоциации;</w:t>
      </w:r>
    </w:p>
    <w:p w:rsidR="00552DEE" w:rsidRPr="00A2594D" w:rsidRDefault="00552DEE" w:rsidP="00C73C0F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утверждение текущих планов деятельности Ассоциации и внесение в них изменений;</w:t>
      </w:r>
    </w:p>
    <w:p w:rsidR="003C3C9D" w:rsidRPr="00A2594D" w:rsidRDefault="003C3C9D" w:rsidP="00C73C0F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определ</w:t>
      </w:r>
      <w:r w:rsidR="00377DBC" w:rsidRPr="00A2594D">
        <w:rPr>
          <w:rFonts w:ascii="Times New Roman" w:eastAsia="Times New Roman" w:hAnsi="Times New Roman" w:cs="Times New Roman"/>
          <w:sz w:val="25"/>
          <w:szCs w:val="25"/>
        </w:rPr>
        <w:t>ение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 Комитетов, их</w:t>
      </w:r>
      <w:r w:rsidR="00377DBC" w:rsidRPr="00A2594D">
        <w:rPr>
          <w:rFonts w:ascii="Times New Roman" w:eastAsia="Times New Roman" w:hAnsi="Times New Roman" w:cs="Times New Roman"/>
          <w:sz w:val="25"/>
          <w:szCs w:val="25"/>
        </w:rPr>
        <w:t xml:space="preserve"> видов,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 количество  и направление деятельности;</w:t>
      </w:r>
    </w:p>
    <w:p w:rsidR="00CC1E24" w:rsidRPr="00A2594D" w:rsidRDefault="00CC1E24" w:rsidP="00C73C0F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выбор </w:t>
      </w:r>
      <w:r w:rsidR="003C3C9D" w:rsidRPr="00A2594D">
        <w:rPr>
          <w:rFonts w:ascii="Times New Roman" w:eastAsia="Times New Roman" w:hAnsi="Times New Roman" w:cs="Times New Roman"/>
          <w:sz w:val="25"/>
          <w:szCs w:val="25"/>
        </w:rPr>
        <w:t xml:space="preserve">исполняющего обязанности 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Председателя Правления</w:t>
      </w:r>
      <w:r w:rsidR="0002379D" w:rsidRPr="00A2594D">
        <w:rPr>
          <w:rFonts w:ascii="Times New Roman" w:eastAsia="Times New Roman" w:hAnsi="Times New Roman" w:cs="Times New Roman"/>
          <w:sz w:val="25"/>
          <w:szCs w:val="25"/>
        </w:rPr>
        <w:t xml:space="preserve"> Ассоциации</w:t>
      </w:r>
      <w:r w:rsidR="003B0257" w:rsidRPr="00A2594D">
        <w:rPr>
          <w:rFonts w:ascii="Times New Roman" w:eastAsia="Times New Roman" w:hAnsi="Times New Roman" w:cs="Times New Roman"/>
          <w:sz w:val="25"/>
          <w:szCs w:val="25"/>
        </w:rPr>
        <w:t xml:space="preserve">, на время </w:t>
      </w:r>
      <w:r w:rsidR="003C3C9D" w:rsidRPr="00A2594D">
        <w:rPr>
          <w:rFonts w:ascii="Times New Roman" w:eastAsia="Times New Roman" w:hAnsi="Times New Roman" w:cs="Times New Roman"/>
          <w:sz w:val="25"/>
          <w:szCs w:val="25"/>
        </w:rPr>
        <w:t xml:space="preserve">его </w:t>
      </w:r>
      <w:r w:rsidR="003B0257" w:rsidRPr="00A2594D">
        <w:rPr>
          <w:rFonts w:ascii="Times New Roman" w:eastAsia="Times New Roman" w:hAnsi="Times New Roman" w:cs="Times New Roman"/>
          <w:sz w:val="25"/>
          <w:szCs w:val="25"/>
        </w:rPr>
        <w:t>отсутствия</w:t>
      </w:r>
      <w:r w:rsidR="003C3C9D" w:rsidRPr="00A2594D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C73C0F" w:rsidRPr="00A2594D" w:rsidRDefault="00C73C0F" w:rsidP="00C73C0F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hAnsi="Times New Roman" w:cs="Times New Roman"/>
          <w:sz w:val="25"/>
          <w:szCs w:val="25"/>
        </w:rPr>
        <w:t>утверждение годового финансового плана Ассоциации;</w:t>
      </w:r>
    </w:p>
    <w:p w:rsidR="00C73C0F" w:rsidRPr="00A2594D" w:rsidRDefault="00C73C0F" w:rsidP="00C73C0F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num" w:pos="993"/>
        </w:tabs>
        <w:ind w:left="0" w:firstLine="0"/>
        <w:jc w:val="both"/>
        <w:rPr>
          <w:sz w:val="25"/>
          <w:szCs w:val="25"/>
        </w:rPr>
      </w:pPr>
      <w:r w:rsidRPr="00A2594D" w:rsidDel="00BD485C">
        <w:rPr>
          <w:color w:val="FFFFFF" w:themeColor="background1"/>
          <w:sz w:val="25"/>
          <w:szCs w:val="25"/>
        </w:rPr>
        <w:t xml:space="preserve"> </w:t>
      </w:r>
      <w:r w:rsidRPr="00A2594D">
        <w:rPr>
          <w:sz w:val="25"/>
          <w:szCs w:val="25"/>
        </w:rPr>
        <w:t>утверждение годовых отчетов и бухгалтерской (финансовой) отчетности Ассоциации.</w:t>
      </w:r>
    </w:p>
    <w:p w:rsidR="00234DDB" w:rsidRPr="00A2594D" w:rsidRDefault="00234DDB" w:rsidP="00C73C0F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иные вопросы, не отнесенные к компетенции Общего собрания и Председателя </w:t>
      </w:r>
      <w:r w:rsidR="00D356D2" w:rsidRPr="00A2594D">
        <w:rPr>
          <w:rFonts w:ascii="Times New Roman" w:eastAsia="Times New Roman" w:hAnsi="Times New Roman" w:cs="Times New Roman"/>
          <w:sz w:val="25"/>
          <w:szCs w:val="25"/>
        </w:rPr>
        <w:t xml:space="preserve">Правления 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Ассоциации</w:t>
      </w:r>
      <w:r w:rsidR="006250E2" w:rsidRPr="00A2594D">
        <w:rPr>
          <w:rFonts w:ascii="Times New Roman" w:eastAsia="Times New Roman" w:hAnsi="Times New Roman" w:cs="Times New Roman"/>
          <w:sz w:val="25"/>
          <w:szCs w:val="25"/>
        </w:rPr>
        <w:t xml:space="preserve"> и директора Ассоциации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234DDB" w:rsidRPr="00A2594D" w:rsidRDefault="00234DDB" w:rsidP="003E79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5.</w:t>
      </w:r>
      <w:r w:rsidR="00D356D2" w:rsidRPr="00A2594D">
        <w:rPr>
          <w:rFonts w:ascii="Times New Roman" w:eastAsia="Times New Roman" w:hAnsi="Times New Roman" w:cs="Times New Roman"/>
          <w:sz w:val="25"/>
          <w:szCs w:val="25"/>
        </w:rPr>
        <w:t>15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  <w:r w:rsidR="00DF64F8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Заседания Правления проводятся по мере необходимости, но не реже </w:t>
      </w:r>
      <w:r w:rsidR="00F8403E" w:rsidRPr="00A2594D">
        <w:rPr>
          <w:rFonts w:ascii="Times New Roman" w:eastAsia="Times New Roman" w:hAnsi="Times New Roman" w:cs="Times New Roman"/>
          <w:sz w:val="25"/>
          <w:szCs w:val="25"/>
        </w:rPr>
        <w:t>двух раз в год и не позднее трех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 месяцев по окончании финансового года.</w:t>
      </w:r>
    </w:p>
    <w:p w:rsidR="002A6DDA" w:rsidRPr="00A2594D" w:rsidRDefault="00234DDB" w:rsidP="003E7970">
      <w:pPr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5.1</w:t>
      </w:r>
      <w:r w:rsidR="00D356D2" w:rsidRPr="00A2594D">
        <w:rPr>
          <w:rFonts w:ascii="Times New Roman" w:eastAsia="Times New Roman" w:hAnsi="Times New Roman" w:cs="Times New Roman"/>
          <w:sz w:val="25"/>
          <w:szCs w:val="25"/>
        </w:rPr>
        <w:t>6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  <w:r w:rsidR="00DF64F8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Заседание</w:t>
      </w:r>
      <w:r w:rsidR="00EA235B" w:rsidRPr="00A259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Правления Ассоциации правомочно, если на указанном заседании присутствует более половины его членов</w:t>
      </w:r>
      <w:r w:rsidR="00EA235B" w:rsidRPr="00A2594D">
        <w:rPr>
          <w:rFonts w:ascii="Times New Roman" w:eastAsia="Times New Roman" w:hAnsi="Times New Roman" w:cs="Times New Roman"/>
          <w:sz w:val="25"/>
          <w:szCs w:val="25"/>
        </w:rPr>
        <w:t xml:space="preserve">. Решение указанного  заседания принимается большинством голосов членов, присутствующих на  заседании. </w:t>
      </w:r>
    </w:p>
    <w:p w:rsidR="000F6646" w:rsidRPr="00A2594D" w:rsidRDefault="002A6DDA" w:rsidP="003E7970">
      <w:pPr>
        <w:shd w:val="clear" w:color="auto" w:fill="FFFFFF"/>
        <w:spacing w:after="0" w:line="240" w:lineRule="auto"/>
        <w:ind w:firstLine="567"/>
        <w:contextualSpacing/>
        <w:jc w:val="both"/>
        <w:rPr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5</w:t>
      </w:r>
      <w:r w:rsidR="001A6284"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  <w:r w:rsidR="00024537" w:rsidRPr="00A2594D">
        <w:rPr>
          <w:rFonts w:ascii="Times New Roman" w:eastAsia="Times New Roman" w:hAnsi="Times New Roman" w:cs="Times New Roman"/>
          <w:sz w:val="25"/>
          <w:szCs w:val="25"/>
        </w:rPr>
        <w:t>17</w:t>
      </w:r>
      <w:r w:rsidR="001A6284"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  <w:r w:rsidR="001A6284" w:rsidRPr="00A2594D">
        <w:rPr>
          <w:sz w:val="25"/>
          <w:szCs w:val="25"/>
        </w:rPr>
        <w:t xml:space="preserve"> </w:t>
      </w:r>
      <w:r w:rsidR="001A6284" w:rsidRPr="00A2594D">
        <w:rPr>
          <w:rFonts w:ascii="Times New Roman" w:hAnsi="Times New Roman" w:cs="Times New Roman"/>
          <w:sz w:val="25"/>
          <w:szCs w:val="25"/>
        </w:rPr>
        <w:t>Председатель Правления Ассоциации является руководителем постоянно действующего коллегиального органа управления Ассоциации</w:t>
      </w:r>
      <w:r w:rsidR="001F7E9E" w:rsidRPr="00A2594D">
        <w:rPr>
          <w:rFonts w:ascii="Times New Roman" w:hAnsi="Times New Roman" w:cs="Times New Roman"/>
          <w:sz w:val="25"/>
          <w:szCs w:val="25"/>
        </w:rPr>
        <w:t xml:space="preserve"> без исполнения административно-распорядительных функций</w:t>
      </w:r>
      <w:r w:rsidR="001A6284" w:rsidRPr="00A2594D">
        <w:rPr>
          <w:rFonts w:ascii="Times New Roman" w:hAnsi="Times New Roman" w:cs="Times New Roman"/>
          <w:sz w:val="25"/>
          <w:szCs w:val="25"/>
        </w:rPr>
        <w:t>. Председатель Правления Ассоциации подотчетен Общему собранию</w:t>
      </w:r>
      <w:r w:rsidR="006250E2" w:rsidRPr="00A2594D">
        <w:rPr>
          <w:rFonts w:ascii="Times New Roman" w:hAnsi="Times New Roman" w:cs="Times New Roman"/>
          <w:sz w:val="25"/>
          <w:szCs w:val="25"/>
        </w:rPr>
        <w:t>, Правлению Ассоциации</w:t>
      </w:r>
      <w:r w:rsidR="001A6284" w:rsidRPr="00A2594D">
        <w:rPr>
          <w:rFonts w:ascii="Times New Roman" w:hAnsi="Times New Roman" w:cs="Times New Roman"/>
          <w:sz w:val="25"/>
          <w:szCs w:val="25"/>
        </w:rPr>
        <w:t xml:space="preserve"> и в своей деятельности руководствуется законодательством Российской Федерации, Уставом Ассоциации, решениями Общего собрания Ассоциации, прочими актами Ассоциации и решениями Правления Ассоциации.</w:t>
      </w:r>
      <w:r w:rsidR="001A6284" w:rsidRPr="00A2594D">
        <w:rPr>
          <w:sz w:val="25"/>
          <w:szCs w:val="25"/>
        </w:rPr>
        <w:t xml:space="preserve"> </w:t>
      </w:r>
    </w:p>
    <w:p w:rsidR="00A2594D" w:rsidRPr="00A2594D" w:rsidRDefault="000F6646" w:rsidP="00A2594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hAnsi="Times New Roman" w:cs="Times New Roman"/>
          <w:sz w:val="25"/>
          <w:szCs w:val="25"/>
        </w:rPr>
        <w:t>5.</w:t>
      </w:r>
      <w:r w:rsidR="00024537" w:rsidRPr="00A2594D">
        <w:rPr>
          <w:rFonts w:ascii="Times New Roman" w:hAnsi="Times New Roman" w:cs="Times New Roman"/>
          <w:sz w:val="25"/>
          <w:szCs w:val="25"/>
        </w:rPr>
        <w:t>18</w:t>
      </w:r>
      <w:r w:rsidRPr="00A2594D">
        <w:rPr>
          <w:rFonts w:ascii="Times New Roman" w:hAnsi="Times New Roman" w:cs="Times New Roman"/>
          <w:sz w:val="25"/>
          <w:szCs w:val="25"/>
        </w:rPr>
        <w:t>. Срок полномочий Председателя Правления не может п</w:t>
      </w:r>
      <w:r w:rsidR="00270AEB" w:rsidRPr="00A2594D">
        <w:rPr>
          <w:rFonts w:ascii="Times New Roman" w:hAnsi="Times New Roman" w:cs="Times New Roman"/>
          <w:sz w:val="25"/>
          <w:szCs w:val="25"/>
        </w:rPr>
        <w:t>ревышать срока полномочий</w:t>
      </w:r>
      <w:r w:rsidRPr="00A2594D">
        <w:rPr>
          <w:rFonts w:ascii="Times New Roman" w:hAnsi="Times New Roman" w:cs="Times New Roman"/>
          <w:sz w:val="25"/>
          <w:szCs w:val="25"/>
        </w:rPr>
        <w:t xml:space="preserve"> Правления Ассоциации. При этом одно и то же лицо вправе быть переизбранным на должность Председателя Правления на новый срок без ограничения количества таких переизбраний.</w:t>
      </w:r>
      <w:r w:rsidR="00A2594D" w:rsidRPr="00A2594D">
        <w:rPr>
          <w:rFonts w:ascii="Times New Roman" w:hAnsi="Times New Roman" w:cs="Times New Roman"/>
          <w:sz w:val="25"/>
          <w:szCs w:val="25"/>
        </w:rPr>
        <w:t xml:space="preserve">  Избрание Председателя Правления осуществляется </w:t>
      </w:r>
      <w:r w:rsidR="00A2594D" w:rsidRPr="00A2594D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Положением о выборе органов управления. </w:t>
      </w:r>
    </w:p>
    <w:p w:rsidR="000F6646" w:rsidRPr="00A2594D" w:rsidRDefault="000F6646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2594D">
        <w:rPr>
          <w:rFonts w:ascii="Times New Roman" w:hAnsi="Times New Roman" w:cs="Times New Roman"/>
          <w:sz w:val="25"/>
          <w:szCs w:val="25"/>
        </w:rPr>
        <w:t>5.</w:t>
      </w:r>
      <w:r w:rsidR="00024537" w:rsidRPr="00A2594D">
        <w:rPr>
          <w:rFonts w:ascii="Times New Roman" w:hAnsi="Times New Roman" w:cs="Times New Roman"/>
          <w:sz w:val="25"/>
          <w:szCs w:val="25"/>
        </w:rPr>
        <w:t>19</w:t>
      </w:r>
      <w:r w:rsidRPr="00A2594D">
        <w:rPr>
          <w:rFonts w:ascii="Times New Roman" w:hAnsi="Times New Roman" w:cs="Times New Roman"/>
          <w:sz w:val="25"/>
          <w:szCs w:val="25"/>
        </w:rPr>
        <w:t xml:space="preserve">. </w:t>
      </w:r>
      <w:r w:rsidR="001A6284" w:rsidRPr="00A2594D">
        <w:rPr>
          <w:rFonts w:ascii="Times New Roman" w:hAnsi="Times New Roman" w:cs="Times New Roman"/>
          <w:sz w:val="25"/>
          <w:szCs w:val="25"/>
        </w:rPr>
        <w:t>Председатель Правления осуществляет руководство Правлением Ассоциации по вопросам, не относящимся к компетенции Общего собрания и Директора Ассоциации.</w:t>
      </w:r>
      <w:r w:rsidRPr="00A2594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F6646" w:rsidRPr="00A2594D" w:rsidRDefault="001A6284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2594D">
        <w:rPr>
          <w:rFonts w:ascii="Times New Roman" w:hAnsi="Times New Roman" w:cs="Times New Roman"/>
          <w:sz w:val="25"/>
          <w:szCs w:val="25"/>
        </w:rPr>
        <w:t>Председатель Правления Ассоциации обязан:</w:t>
      </w:r>
      <w:r w:rsidR="000F6646" w:rsidRPr="00A2594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F6646" w:rsidRPr="00A2594D" w:rsidRDefault="003C3C9D" w:rsidP="00084CA8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  <w:rPr>
          <w:sz w:val="25"/>
          <w:szCs w:val="25"/>
        </w:rPr>
      </w:pPr>
      <w:r w:rsidRPr="00A2594D">
        <w:rPr>
          <w:sz w:val="25"/>
          <w:szCs w:val="25"/>
        </w:rPr>
        <w:t xml:space="preserve">назначать </w:t>
      </w:r>
      <w:r w:rsidR="001A6284" w:rsidRPr="00A2594D">
        <w:rPr>
          <w:sz w:val="25"/>
          <w:szCs w:val="25"/>
        </w:rPr>
        <w:t>заседания Правления Ассоциации</w:t>
      </w:r>
      <w:r w:rsidR="000F6646" w:rsidRPr="00A2594D">
        <w:rPr>
          <w:sz w:val="25"/>
          <w:szCs w:val="25"/>
        </w:rPr>
        <w:t>, общи</w:t>
      </w:r>
      <w:r w:rsidR="00D356D2" w:rsidRPr="00A2594D">
        <w:rPr>
          <w:sz w:val="25"/>
          <w:szCs w:val="25"/>
        </w:rPr>
        <w:t>е</w:t>
      </w:r>
      <w:r w:rsidR="000F6646" w:rsidRPr="00A2594D">
        <w:rPr>
          <w:sz w:val="25"/>
          <w:szCs w:val="25"/>
        </w:rPr>
        <w:t xml:space="preserve"> собрания членов Ассоциации и председательствовать на них; </w:t>
      </w:r>
    </w:p>
    <w:p w:rsidR="000F6646" w:rsidRPr="00A2594D" w:rsidRDefault="000F6646" w:rsidP="00084CA8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  <w:rPr>
          <w:sz w:val="25"/>
          <w:szCs w:val="25"/>
        </w:rPr>
      </w:pPr>
      <w:r w:rsidRPr="00A2594D">
        <w:rPr>
          <w:sz w:val="25"/>
          <w:szCs w:val="25"/>
        </w:rPr>
        <w:t>о</w:t>
      </w:r>
      <w:r w:rsidR="001A6284" w:rsidRPr="00A2594D">
        <w:rPr>
          <w:sz w:val="25"/>
          <w:szCs w:val="25"/>
        </w:rPr>
        <w:t>пределять повестку дня и порядок проведения</w:t>
      </w:r>
      <w:r w:rsidRPr="00A2594D">
        <w:rPr>
          <w:sz w:val="25"/>
          <w:szCs w:val="25"/>
        </w:rPr>
        <w:t xml:space="preserve"> заседаний Правления Ассоциации и общих собраний членов Ассоциации</w:t>
      </w:r>
    </w:p>
    <w:p w:rsidR="005B5E32" w:rsidRPr="00A2594D" w:rsidRDefault="005B5E32" w:rsidP="00084CA8">
      <w:pPr>
        <w:pStyle w:val="a3"/>
        <w:numPr>
          <w:ilvl w:val="1"/>
          <w:numId w:val="26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  <w:rPr>
          <w:sz w:val="25"/>
          <w:szCs w:val="25"/>
        </w:rPr>
      </w:pPr>
      <w:r w:rsidRPr="00A2594D">
        <w:rPr>
          <w:sz w:val="25"/>
          <w:szCs w:val="25"/>
        </w:rPr>
        <w:t>вести реестр членов Ассоциации;</w:t>
      </w:r>
    </w:p>
    <w:p w:rsidR="000F6646" w:rsidRPr="00A2594D" w:rsidRDefault="000F6646" w:rsidP="00084CA8">
      <w:pPr>
        <w:pStyle w:val="a3"/>
        <w:numPr>
          <w:ilvl w:val="1"/>
          <w:numId w:val="26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  <w:rPr>
          <w:sz w:val="25"/>
          <w:szCs w:val="25"/>
        </w:rPr>
      </w:pPr>
      <w:r w:rsidRPr="00A2594D">
        <w:rPr>
          <w:sz w:val="25"/>
          <w:szCs w:val="25"/>
        </w:rPr>
        <w:t>к</w:t>
      </w:r>
      <w:r w:rsidR="001A6284" w:rsidRPr="00A2594D">
        <w:rPr>
          <w:sz w:val="25"/>
          <w:szCs w:val="25"/>
        </w:rPr>
        <w:t>онтролировать исполнение решений, принятых на</w:t>
      </w:r>
      <w:r w:rsidRPr="00A2594D">
        <w:rPr>
          <w:sz w:val="25"/>
          <w:szCs w:val="25"/>
        </w:rPr>
        <w:t xml:space="preserve"> заседании Правления Ассоциации, общих собраний членов Ассоциации;</w:t>
      </w:r>
      <w:r w:rsidR="001A6284" w:rsidRPr="00A2594D">
        <w:rPr>
          <w:sz w:val="25"/>
          <w:szCs w:val="25"/>
        </w:rPr>
        <w:t xml:space="preserve"> </w:t>
      </w:r>
      <w:r w:rsidRPr="00A2594D">
        <w:rPr>
          <w:sz w:val="25"/>
          <w:szCs w:val="25"/>
        </w:rPr>
        <w:t xml:space="preserve"> </w:t>
      </w:r>
    </w:p>
    <w:p w:rsidR="000F6646" w:rsidRPr="00A2594D" w:rsidRDefault="000F6646" w:rsidP="00084CA8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  <w:rPr>
          <w:sz w:val="25"/>
          <w:szCs w:val="25"/>
        </w:rPr>
      </w:pPr>
      <w:r w:rsidRPr="00A2594D">
        <w:rPr>
          <w:sz w:val="25"/>
          <w:szCs w:val="25"/>
        </w:rPr>
        <w:t>п</w:t>
      </w:r>
      <w:r w:rsidR="001A6284" w:rsidRPr="00A2594D">
        <w:rPr>
          <w:sz w:val="25"/>
          <w:szCs w:val="25"/>
        </w:rPr>
        <w:t>одписывать от имени Ассоциации трудовой д</w:t>
      </w:r>
      <w:r w:rsidRPr="00A2594D">
        <w:rPr>
          <w:sz w:val="25"/>
          <w:szCs w:val="25"/>
        </w:rPr>
        <w:t xml:space="preserve">оговор с Директором Ассоциации;  </w:t>
      </w:r>
    </w:p>
    <w:p w:rsidR="000F6646" w:rsidRPr="00A2594D" w:rsidRDefault="000F6646" w:rsidP="00084CA8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  <w:rPr>
          <w:sz w:val="25"/>
          <w:szCs w:val="25"/>
        </w:rPr>
      </w:pPr>
      <w:r w:rsidRPr="00A2594D">
        <w:rPr>
          <w:sz w:val="25"/>
          <w:szCs w:val="25"/>
        </w:rPr>
        <w:t>п</w:t>
      </w:r>
      <w:r w:rsidR="001A6284" w:rsidRPr="00A2594D">
        <w:rPr>
          <w:sz w:val="25"/>
          <w:szCs w:val="25"/>
        </w:rPr>
        <w:t>роводить очередные и внеочередные Об</w:t>
      </w:r>
      <w:r w:rsidRPr="00A2594D">
        <w:rPr>
          <w:sz w:val="25"/>
          <w:szCs w:val="25"/>
        </w:rPr>
        <w:t xml:space="preserve">щие собрания членов Ассоциации; </w:t>
      </w:r>
    </w:p>
    <w:p w:rsidR="00F6101A" w:rsidRPr="00A2594D" w:rsidRDefault="000F6646" w:rsidP="00084CA8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  <w:rPr>
          <w:sz w:val="25"/>
          <w:szCs w:val="25"/>
        </w:rPr>
      </w:pPr>
      <w:proofErr w:type="gramStart"/>
      <w:r w:rsidRPr="00A2594D">
        <w:rPr>
          <w:sz w:val="25"/>
          <w:szCs w:val="25"/>
        </w:rPr>
        <w:t>о</w:t>
      </w:r>
      <w:r w:rsidR="001A6284" w:rsidRPr="00A2594D">
        <w:rPr>
          <w:sz w:val="25"/>
          <w:szCs w:val="25"/>
        </w:rPr>
        <w:t>тчитываться о</w:t>
      </w:r>
      <w:proofErr w:type="gramEnd"/>
      <w:r w:rsidR="001A6284" w:rsidRPr="00A2594D">
        <w:rPr>
          <w:sz w:val="25"/>
          <w:szCs w:val="25"/>
        </w:rPr>
        <w:t xml:space="preserve"> своей работе и работе Правления Ассоциации перед Общ</w:t>
      </w:r>
      <w:r w:rsidRPr="00A2594D">
        <w:rPr>
          <w:sz w:val="25"/>
          <w:szCs w:val="25"/>
        </w:rPr>
        <w:t xml:space="preserve">им собранием членов Ассоциации; </w:t>
      </w:r>
    </w:p>
    <w:p w:rsidR="00F6101A" w:rsidRPr="00A2594D" w:rsidRDefault="00F6101A" w:rsidP="00084CA8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  <w:rPr>
          <w:sz w:val="25"/>
          <w:szCs w:val="25"/>
        </w:rPr>
      </w:pPr>
      <w:r w:rsidRPr="00A2594D">
        <w:rPr>
          <w:sz w:val="25"/>
          <w:szCs w:val="25"/>
        </w:rPr>
        <w:t>о</w:t>
      </w:r>
      <w:r w:rsidR="001A6284" w:rsidRPr="00A2594D">
        <w:rPr>
          <w:sz w:val="25"/>
          <w:szCs w:val="25"/>
        </w:rPr>
        <w:t>существлять от имени Ассоциации взаимодействие со средствами массовой информации, информационными агентствами</w:t>
      </w:r>
      <w:r w:rsidRPr="00A2594D">
        <w:rPr>
          <w:sz w:val="25"/>
          <w:szCs w:val="25"/>
        </w:rPr>
        <w:t xml:space="preserve">; </w:t>
      </w:r>
    </w:p>
    <w:p w:rsidR="00F6101A" w:rsidRPr="00A2594D" w:rsidRDefault="00F6101A" w:rsidP="00084CA8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  <w:rPr>
          <w:sz w:val="25"/>
          <w:szCs w:val="25"/>
        </w:rPr>
      </w:pPr>
      <w:r w:rsidRPr="00A2594D">
        <w:rPr>
          <w:sz w:val="25"/>
          <w:szCs w:val="25"/>
        </w:rPr>
        <w:t>в</w:t>
      </w:r>
      <w:r w:rsidR="001A6284" w:rsidRPr="00A2594D">
        <w:rPr>
          <w:sz w:val="25"/>
          <w:szCs w:val="25"/>
        </w:rPr>
        <w:t xml:space="preserve">ыполнять прочие функции, предусмотренные Уставом Ассоциации и иными внутренними документами Ассоциации. </w:t>
      </w:r>
    </w:p>
    <w:p w:rsidR="00F6101A" w:rsidRPr="00A2594D" w:rsidRDefault="001A6284" w:rsidP="00C6662A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2594D">
        <w:rPr>
          <w:rFonts w:ascii="Times New Roman" w:hAnsi="Times New Roman" w:cs="Times New Roman"/>
          <w:sz w:val="25"/>
          <w:szCs w:val="25"/>
        </w:rPr>
        <w:t xml:space="preserve">Председатель Правления Ассоциации имеет право: </w:t>
      </w:r>
    </w:p>
    <w:p w:rsidR="00F6101A" w:rsidRPr="00A2594D" w:rsidRDefault="00F6101A" w:rsidP="00084CA8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  <w:rPr>
          <w:sz w:val="25"/>
          <w:szCs w:val="25"/>
        </w:rPr>
      </w:pPr>
      <w:r w:rsidRPr="00A2594D">
        <w:rPr>
          <w:sz w:val="25"/>
          <w:szCs w:val="25"/>
        </w:rPr>
        <w:t>о</w:t>
      </w:r>
      <w:r w:rsidR="001A6284" w:rsidRPr="00A2594D">
        <w:rPr>
          <w:sz w:val="25"/>
          <w:szCs w:val="25"/>
        </w:rPr>
        <w:t>т имени Ассоциации вносить предложения в органы государственной власти и местного самоуправления, в том числе проекты нормативных документов, управленческих решений, затрагивающих ин</w:t>
      </w:r>
      <w:r w:rsidRPr="00A2594D">
        <w:rPr>
          <w:sz w:val="25"/>
          <w:szCs w:val="25"/>
        </w:rPr>
        <w:t xml:space="preserve">тересы деятельности Ассоциации; </w:t>
      </w:r>
    </w:p>
    <w:p w:rsidR="00F6101A" w:rsidRPr="00A2594D" w:rsidRDefault="00F6101A" w:rsidP="00084CA8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  <w:rPr>
          <w:sz w:val="25"/>
          <w:szCs w:val="25"/>
        </w:rPr>
      </w:pPr>
      <w:r w:rsidRPr="00A2594D">
        <w:rPr>
          <w:sz w:val="25"/>
          <w:szCs w:val="25"/>
        </w:rPr>
        <w:t>п</w:t>
      </w:r>
      <w:r w:rsidR="001A6284" w:rsidRPr="00A2594D">
        <w:rPr>
          <w:sz w:val="25"/>
          <w:szCs w:val="25"/>
        </w:rPr>
        <w:t>одписывать договоры о сотрудничестве нефинансового характера с некоммерческими организациями и государственными органами и организациями</w:t>
      </w:r>
      <w:r w:rsidR="005B5E32" w:rsidRPr="00A2594D">
        <w:rPr>
          <w:sz w:val="25"/>
          <w:szCs w:val="25"/>
        </w:rPr>
        <w:t>;</w:t>
      </w:r>
      <w:r w:rsidR="001A6284" w:rsidRPr="00A2594D">
        <w:rPr>
          <w:sz w:val="25"/>
          <w:szCs w:val="25"/>
        </w:rPr>
        <w:t xml:space="preserve"> </w:t>
      </w:r>
    </w:p>
    <w:p w:rsidR="00F6101A" w:rsidRPr="00A2594D" w:rsidRDefault="00F6101A" w:rsidP="00084CA8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  <w:rPr>
          <w:sz w:val="25"/>
          <w:szCs w:val="25"/>
        </w:rPr>
      </w:pPr>
      <w:r w:rsidRPr="00A2594D">
        <w:rPr>
          <w:sz w:val="25"/>
          <w:szCs w:val="25"/>
        </w:rPr>
        <w:t>и</w:t>
      </w:r>
      <w:r w:rsidR="001A6284" w:rsidRPr="00A2594D">
        <w:rPr>
          <w:sz w:val="25"/>
          <w:szCs w:val="25"/>
        </w:rPr>
        <w:t>меет право решающего голоса при принятии решений по вопросам компетенции Правления Ассоциации, в случае разделения голосов при голосовании поровну</w:t>
      </w:r>
      <w:r w:rsidR="005B5E32" w:rsidRPr="00A2594D">
        <w:rPr>
          <w:sz w:val="25"/>
          <w:szCs w:val="25"/>
        </w:rPr>
        <w:t>;</w:t>
      </w:r>
      <w:r w:rsidR="001A6284" w:rsidRPr="00A2594D">
        <w:rPr>
          <w:sz w:val="25"/>
          <w:szCs w:val="25"/>
        </w:rPr>
        <w:t xml:space="preserve"> </w:t>
      </w:r>
      <w:r w:rsidRPr="00A2594D">
        <w:rPr>
          <w:sz w:val="25"/>
          <w:szCs w:val="25"/>
        </w:rPr>
        <w:t xml:space="preserve"> </w:t>
      </w:r>
    </w:p>
    <w:p w:rsidR="001A6284" w:rsidRPr="00A2594D" w:rsidRDefault="00F6101A" w:rsidP="00084CA8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  <w:rPr>
          <w:sz w:val="25"/>
          <w:szCs w:val="25"/>
        </w:rPr>
      </w:pPr>
      <w:r w:rsidRPr="00A2594D">
        <w:rPr>
          <w:sz w:val="25"/>
          <w:szCs w:val="25"/>
        </w:rPr>
        <w:t>о</w:t>
      </w:r>
      <w:r w:rsidR="001A6284" w:rsidRPr="00A2594D">
        <w:rPr>
          <w:sz w:val="25"/>
          <w:szCs w:val="25"/>
        </w:rPr>
        <w:t>существлять иные полномочия, не отнесенные к исключительной компетенции иных органов</w:t>
      </w:r>
      <w:r w:rsidR="005B5E32" w:rsidRPr="00A2594D">
        <w:rPr>
          <w:sz w:val="25"/>
          <w:szCs w:val="25"/>
        </w:rPr>
        <w:t xml:space="preserve"> управления</w:t>
      </w:r>
      <w:r w:rsidR="001A6284" w:rsidRPr="00A2594D">
        <w:rPr>
          <w:sz w:val="25"/>
          <w:szCs w:val="25"/>
        </w:rPr>
        <w:t xml:space="preserve"> Ассоциации. </w:t>
      </w:r>
    </w:p>
    <w:p w:rsidR="00A2594D" w:rsidRPr="00A2594D" w:rsidRDefault="00F6101A" w:rsidP="00A2594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hAnsi="Times New Roman" w:cs="Times New Roman"/>
          <w:sz w:val="25"/>
          <w:szCs w:val="25"/>
        </w:rPr>
        <w:t>5.2</w:t>
      </w:r>
      <w:r w:rsidR="00024537" w:rsidRPr="00A2594D">
        <w:rPr>
          <w:rFonts w:ascii="Times New Roman" w:hAnsi="Times New Roman" w:cs="Times New Roman"/>
          <w:sz w:val="25"/>
          <w:szCs w:val="25"/>
        </w:rPr>
        <w:t>0</w:t>
      </w:r>
      <w:r w:rsidR="00234DDB" w:rsidRPr="00A2594D">
        <w:rPr>
          <w:rFonts w:ascii="Times New Roman" w:hAnsi="Times New Roman" w:cs="Times New Roman"/>
          <w:sz w:val="25"/>
          <w:szCs w:val="25"/>
        </w:rPr>
        <w:t>.</w:t>
      </w:r>
      <w:r w:rsidR="00DF64F8" w:rsidRPr="00A2594D">
        <w:rPr>
          <w:rFonts w:ascii="Times New Roman" w:hAnsi="Times New Roman" w:cs="Times New Roman"/>
          <w:sz w:val="25"/>
          <w:szCs w:val="25"/>
        </w:rPr>
        <w:t> </w:t>
      </w:r>
      <w:r w:rsidR="00234DDB" w:rsidRPr="00A2594D">
        <w:rPr>
          <w:rFonts w:ascii="Times New Roman" w:hAnsi="Times New Roman" w:cs="Times New Roman"/>
          <w:sz w:val="25"/>
          <w:szCs w:val="25"/>
        </w:rPr>
        <w:t xml:space="preserve">Единоличным исполнительным органом </w:t>
      </w:r>
      <w:r w:rsidRPr="00A2594D">
        <w:rPr>
          <w:rFonts w:ascii="Times New Roman" w:hAnsi="Times New Roman" w:cs="Times New Roman"/>
          <w:sz w:val="25"/>
          <w:szCs w:val="25"/>
        </w:rPr>
        <w:t>Ассоциации является Директор</w:t>
      </w:r>
      <w:r w:rsidR="00D356D2" w:rsidRPr="00A2594D">
        <w:rPr>
          <w:rFonts w:ascii="Times New Roman" w:hAnsi="Times New Roman" w:cs="Times New Roman"/>
          <w:sz w:val="25"/>
          <w:szCs w:val="25"/>
        </w:rPr>
        <w:t xml:space="preserve"> Ассоциации</w:t>
      </w:r>
      <w:r w:rsidR="00A2594D" w:rsidRPr="00A2594D">
        <w:rPr>
          <w:rFonts w:ascii="Times New Roman" w:hAnsi="Times New Roman" w:cs="Times New Roman"/>
          <w:sz w:val="25"/>
          <w:szCs w:val="25"/>
        </w:rPr>
        <w:t>. Директор избирается</w:t>
      </w:r>
      <w:r w:rsidR="002A6DDA" w:rsidRPr="00A2594D">
        <w:rPr>
          <w:rFonts w:ascii="Times New Roman" w:hAnsi="Times New Roman" w:cs="Times New Roman"/>
          <w:sz w:val="25"/>
          <w:szCs w:val="25"/>
        </w:rPr>
        <w:t xml:space="preserve"> на срок определенный протоколом Общего собрания участников.</w:t>
      </w:r>
      <w:r w:rsidR="00A2594D" w:rsidRPr="00A2594D">
        <w:rPr>
          <w:rFonts w:ascii="Times New Roman" w:hAnsi="Times New Roman" w:cs="Times New Roman"/>
          <w:sz w:val="25"/>
          <w:szCs w:val="25"/>
        </w:rPr>
        <w:t xml:space="preserve"> Избрание директора Ассоциации осуществляется  </w:t>
      </w:r>
      <w:r w:rsidR="00A2594D" w:rsidRPr="00A2594D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Положением о выборе органов управления. </w:t>
      </w:r>
    </w:p>
    <w:p w:rsidR="00234DDB" w:rsidRPr="00A2594D" w:rsidRDefault="00F6101A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5.2</w:t>
      </w:r>
      <w:r w:rsidR="00024537" w:rsidRPr="00A2594D">
        <w:rPr>
          <w:rFonts w:ascii="Times New Roman" w:eastAsia="Times New Roman" w:hAnsi="Times New Roman" w:cs="Times New Roman"/>
          <w:sz w:val="25"/>
          <w:szCs w:val="25"/>
        </w:rPr>
        <w:t>1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  <w:r w:rsidR="00DF64F8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Директор 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Ассоциации принимает решения по всем вопросам деятельности Ассоциации, если принятие таких решений не отнесено к компетенции Общего собрания и</w:t>
      </w:r>
      <w:r w:rsidR="000B11E4" w:rsidRPr="00A2594D">
        <w:rPr>
          <w:rFonts w:ascii="Times New Roman" w:eastAsia="Times New Roman" w:hAnsi="Times New Roman" w:cs="Times New Roman"/>
          <w:sz w:val="25"/>
          <w:szCs w:val="25"/>
        </w:rPr>
        <w:t xml:space="preserve">/или 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 xml:space="preserve"> Правления Ассоциации, 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Председателя Правления Ассоциации</w:t>
      </w:r>
      <w:r w:rsidR="00D356D2" w:rsidRPr="00A2594D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руководит текущей деятельностью Ассоциации, в том числе:</w:t>
      </w:r>
    </w:p>
    <w:p w:rsidR="00234DDB" w:rsidRPr="00A2594D" w:rsidRDefault="00234DDB" w:rsidP="00084CA8">
      <w:pPr>
        <w:numPr>
          <w:ilvl w:val="0"/>
          <w:numId w:val="12"/>
        </w:numPr>
        <w:shd w:val="clear" w:color="auto" w:fill="FFFFFF"/>
        <w:tabs>
          <w:tab w:val="clear" w:pos="786"/>
          <w:tab w:val="num" w:pos="-1276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без доверенности действует от имени Ассоциации и представляет </w:t>
      </w:r>
      <w:r w:rsidR="00C82210" w:rsidRPr="00A2594D">
        <w:rPr>
          <w:rFonts w:ascii="Times New Roman" w:eastAsia="Times New Roman" w:hAnsi="Times New Roman" w:cs="Times New Roman"/>
          <w:sz w:val="25"/>
          <w:szCs w:val="25"/>
        </w:rPr>
        <w:t xml:space="preserve">ее 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интересы;</w:t>
      </w:r>
    </w:p>
    <w:p w:rsidR="00234DDB" w:rsidRPr="00A2594D" w:rsidRDefault="00234DDB" w:rsidP="00084CA8">
      <w:pPr>
        <w:numPr>
          <w:ilvl w:val="0"/>
          <w:numId w:val="12"/>
        </w:numPr>
        <w:shd w:val="clear" w:color="auto" w:fill="FFFFFF"/>
        <w:tabs>
          <w:tab w:val="clear" w:pos="786"/>
          <w:tab w:val="num" w:pos="-1276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организует исполнение решений органов Ассоциации;</w:t>
      </w:r>
    </w:p>
    <w:p w:rsidR="00234DDB" w:rsidRPr="00A2594D" w:rsidRDefault="00234DDB" w:rsidP="00084CA8">
      <w:pPr>
        <w:numPr>
          <w:ilvl w:val="0"/>
          <w:numId w:val="12"/>
        </w:numPr>
        <w:shd w:val="clear" w:color="auto" w:fill="FFFFFF"/>
        <w:tabs>
          <w:tab w:val="clear" w:pos="786"/>
          <w:tab w:val="num" w:pos="-1276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разрабатывает и утверждает штатную численность Ассоциации;</w:t>
      </w:r>
    </w:p>
    <w:p w:rsidR="00234DDB" w:rsidRPr="00A2594D" w:rsidRDefault="00234DDB" w:rsidP="00084CA8">
      <w:pPr>
        <w:numPr>
          <w:ilvl w:val="0"/>
          <w:numId w:val="12"/>
        </w:numPr>
        <w:shd w:val="clear" w:color="auto" w:fill="FFFFFF"/>
        <w:tabs>
          <w:tab w:val="clear" w:pos="786"/>
          <w:tab w:val="num" w:pos="-1276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заключает договоры от имени Ассоциации, в том числе трудовые;</w:t>
      </w:r>
    </w:p>
    <w:p w:rsidR="00234DDB" w:rsidRPr="00A2594D" w:rsidRDefault="00234DDB" w:rsidP="00084CA8">
      <w:pPr>
        <w:numPr>
          <w:ilvl w:val="0"/>
          <w:numId w:val="12"/>
        </w:numPr>
        <w:shd w:val="clear" w:color="auto" w:fill="FFFFFF"/>
        <w:tabs>
          <w:tab w:val="clear" w:pos="786"/>
          <w:tab w:val="num" w:pos="-1276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издает приказы и распоряжения, обязательные для исполнения всеми работниками Ассоциации;</w:t>
      </w:r>
    </w:p>
    <w:p w:rsidR="00234DDB" w:rsidRPr="00A2594D" w:rsidRDefault="00234DDB" w:rsidP="00084CA8">
      <w:pPr>
        <w:numPr>
          <w:ilvl w:val="0"/>
          <w:numId w:val="12"/>
        </w:numPr>
        <w:shd w:val="clear" w:color="auto" w:fill="FFFFFF"/>
        <w:tabs>
          <w:tab w:val="clear" w:pos="786"/>
          <w:tab w:val="num" w:pos="-1276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разрабатывает и представляет на утверждение годовой финансовый план Ассоциации;</w:t>
      </w:r>
    </w:p>
    <w:p w:rsidR="00234DDB" w:rsidRPr="00A2594D" w:rsidRDefault="00234DDB" w:rsidP="00084CA8">
      <w:pPr>
        <w:numPr>
          <w:ilvl w:val="0"/>
          <w:numId w:val="12"/>
        </w:numPr>
        <w:shd w:val="clear" w:color="auto" w:fill="FFFFFF"/>
        <w:tabs>
          <w:tab w:val="clear" w:pos="786"/>
          <w:tab w:val="num" w:pos="-1276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организует материально-техническое обеспечение деятельности Ассоциации, в </w:t>
      </w:r>
      <w:proofErr w:type="spellStart"/>
      <w:r w:rsidRPr="00A2594D">
        <w:rPr>
          <w:rFonts w:ascii="Times New Roman" w:eastAsia="Times New Roman" w:hAnsi="Times New Roman" w:cs="Times New Roman"/>
          <w:sz w:val="25"/>
          <w:szCs w:val="25"/>
        </w:rPr>
        <w:t>т.ч</w:t>
      </w:r>
      <w:proofErr w:type="spellEnd"/>
      <w:r w:rsidRPr="00A2594D">
        <w:rPr>
          <w:rFonts w:ascii="Times New Roman" w:eastAsia="Times New Roman" w:hAnsi="Times New Roman" w:cs="Times New Roman"/>
          <w:sz w:val="25"/>
          <w:szCs w:val="25"/>
        </w:rPr>
        <w:t>. привлечение дополнительных источников финансовых и материальных средств;</w:t>
      </w:r>
    </w:p>
    <w:p w:rsidR="00234DDB" w:rsidRPr="00A2594D" w:rsidRDefault="00234DDB" w:rsidP="00084CA8">
      <w:pPr>
        <w:numPr>
          <w:ilvl w:val="0"/>
          <w:numId w:val="12"/>
        </w:numPr>
        <w:shd w:val="clear" w:color="auto" w:fill="FFFFFF"/>
        <w:tabs>
          <w:tab w:val="clear" w:pos="786"/>
          <w:tab w:val="num" w:pos="-1276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пользуется правом распоряжения имуществом и денежными средствами;</w:t>
      </w:r>
    </w:p>
    <w:p w:rsidR="00234DDB" w:rsidRPr="00A2594D" w:rsidRDefault="00234DDB" w:rsidP="00084CA8">
      <w:pPr>
        <w:numPr>
          <w:ilvl w:val="0"/>
          <w:numId w:val="12"/>
        </w:numPr>
        <w:shd w:val="clear" w:color="auto" w:fill="FFFFFF"/>
        <w:tabs>
          <w:tab w:val="clear" w:pos="786"/>
          <w:tab w:val="num" w:pos="-1276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выдает доверенности;</w:t>
      </w:r>
    </w:p>
    <w:p w:rsidR="00234DDB" w:rsidRPr="00A2594D" w:rsidRDefault="001F7E9E" w:rsidP="00084CA8">
      <w:pPr>
        <w:numPr>
          <w:ilvl w:val="0"/>
          <w:numId w:val="12"/>
        </w:numPr>
        <w:shd w:val="clear" w:color="auto" w:fill="FFFFFF"/>
        <w:tabs>
          <w:tab w:val="clear" w:pos="786"/>
          <w:tab w:val="num" w:pos="-1276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осуществляет организацию бухгалтерской </w:t>
      </w:r>
      <w:r w:rsidR="005B5E32" w:rsidRPr="00A2594D">
        <w:rPr>
          <w:rFonts w:ascii="Times New Roman" w:eastAsia="Times New Roman" w:hAnsi="Times New Roman" w:cs="Times New Roman"/>
          <w:sz w:val="25"/>
          <w:szCs w:val="25"/>
        </w:rPr>
        <w:t>(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финансовой</w:t>
      </w:r>
      <w:r w:rsidR="005B5E32" w:rsidRPr="00A2594D">
        <w:rPr>
          <w:rFonts w:ascii="Times New Roman" w:eastAsia="Times New Roman" w:hAnsi="Times New Roman" w:cs="Times New Roman"/>
          <w:sz w:val="25"/>
          <w:szCs w:val="25"/>
        </w:rPr>
        <w:t>) отчетност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>и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5B5E32" w:rsidRPr="00A2594D" w:rsidRDefault="005B5E32" w:rsidP="00084CA8">
      <w:pPr>
        <w:numPr>
          <w:ilvl w:val="0"/>
          <w:numId w:val="12"/>
        </w:numPr>
        <w:shd w:val="clear" w:color="auto" w:fill="FFFFFF"/>
        <w:tabs>
          <w:tab w:val="clear" w:pos="786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представляет Ассоциацию во всех государственных и муниципальных органах власти, в коммерческих и некоммерческих организациях, в правоохранительных органах и судах по вопросам, не относящимся к компетенции Председателя Правления Ассоциации;</w:t>
      </w:r>
    </w:p>
    <w:p w:rsidR="005B5E32" w:rsidRPr="00A2594D" w:rsidRDefault="005B5E32" w:rsidP="00084CA8">
      <w:pPr>
        <w:numPr>
          <w:ilvl w:val="0"/>
          <w:numId w:val="12"/>
        </w:numPr>
        <w:shd w:val="clear" w:color="auto" w:fill="FFFFFF"/>
        <w:tabs>
          <w:tab w:val="clear" w:pos="786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осуществляет от имени Ассоциации взаимодействие с правоохранительными органами, государственными органами, осуществляющими надзорные и контрольные функции в сфере деятельности Ассоциации, и другими органами;</w:t>
      </w:r>
    </w:p>
    <w:p w:rsidR="001F7E9E" w:rsidRPr="00A2594D" w:rsidRDefault="00443126" w:rsidP="00084CA8">
      <w:pPr>
        <w:numPr>
          <w:ilvl w:val="0"/>
          <w:numId w:val="12"/>
        </w:numPr>
        <w:shd w:val="clear" w:color="auto" w:fill="FFFFFF"/>
        <w:tabs>
          <w:tab w:val="clear" w:pos="786"/>
          <w:tab w:val="num" w:pos="-1276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организ</w:t>
      </w:r>
      <w:r w:rsidR="00F6101A" w:rsidRPr="00A2594D">
        <w:rPr>
          <w:rFonts w:ascii="Times New Roman" w:eastAsia="Times New Roman" w:hAnsi="Times New Roman" w:cs="Times New Roman"/>
          <w:sz w:val="25"/>
          <w:szCs w:val="25"/>
        </w:rPr>
        <w:t>ует работу веб-сайта Ассоциации</w:t>
      </w:r>
    </w:p>
    <w:p w:rsidR="00CC1E24" w:rsidRPr="00A2594D" w:rsidRDefault="001F7E9E" w:rsidP="00084CA8">
      <w:pPr>
        <w:numPr>
          <w:ilvl w:val="0"/>
          <w:numId w:val="12"/>
        </w:numPr>
        <w:shd w:val="clear" w:color="auto" w:fill="FFFFFF"/>
        <w:tabs>
          <w:tab w:val="clear" w:pos="786"/>
          <w:tab w:val="num" w:pos="-1276"/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выполняет иные функции по управлению Ассоциацией, не отнесённые к компетенции иных </w:t>
      </w:r>
      <w:r w:rsidR="00084CA8" w:rsidRPr="00A2594D">
        <w:rPr>
          <w:rFonts w:ascii="Times New Roman" w:eastAsia="Times New Roman" w:hAnsi="Times New Roman" w:cs="Times New Roman"/>
          <w:sz w:val="25"/>
          <w:szCs w:val="25"/>
        </w:rPr>
        <w:t>органов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 управления Ассоциации</w:t>
      </w:r>
    </w:p>
    <w:p w:rsidR="002B4343" w:rsidRPr="00A2594D" w:rsidRDefault="00F6101A" w:rsidP="00C666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5.2</w:t>
      </w:r>
      <w:r w:rsidR="00024537" w:rsidRPr="00A2594D">
        <w:rPr>
          <w:rFonts w:ascii="Times New Roman" w:eastAsia="Times New Roman" w:hAnsi="Times New Roman" w:cs="Times New Roman"/>
          <w:sz w:val="25"/>
          <w:szCs w:val="25"/>
        </w:rPr>
        <w:t>2</w:t>
      </w:r>
      <w:r w:rsidR="005D0039"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  <w:r w:rsidR="00DF64F8" w:rsidRPr="00A2594D">
        <w:rPr>
          <w:rFonts w:ascii="Times New Roman" w:hAnsi="Times New Roman" w:cs="Times New Roman"/>
          <w:sz w:val="25"/>
          <w:szCs w:val="25"/>
        </w:rPr>
        <w:t> </w:t>
      </w:r>
      <w:r w:rsidRPr="00A2594D">
        <w:rPr>
          <w:rFonts w:ascii="Times New Roman" w:hAnsi="Times New Roman" w:cs="Times New Roman"/>
          <w:sz w:val="25"/>
          <w:szCs w:val="25"/>
        </w:rPr>
        <w:t>Директор Ассоциации</w:t>
      </w:r>
      <w:r w:rsidR="002B4343" w:rsidRPr="00A2594D">
        <w:rPr>
          <w:rFonts w:ascii="Times New Roman" w:hAnsi="Times New Roman" w:cs="Times New Roman"/>
          <w:sz w:val="25"/>
          <w:szCs w:val="25"/>
        </w:rPr>
        <w:t xml:space="preserve"> несет персональную ответственность за выполнение решений Общего собрания,  Правления Ассоциации, в том числе:</w:t>
      </w:r>
    </w:p>
    <w:p w:rsidR="002B4343" w:rsidRPr="00A2594D" w:rsidRDefault="00EB6DA4" w:rsidP="00084CA8">
      <w:pPr>
        <w:pStyle w:val="a3"/>
        <w:numPr>
          <w:ilvl w:val="0"/>
          <w:numId w:val="2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A2594D">
        <w:rPr>
          <w:sz w:val="25"/>
          <w:szCs w:val="25"/>
        </w:rPr>
        <w:t>з</w:t>
      </w:r>
      <w:r w:rsidR="002B4343" w:rsidRPr="00A2594D">
        <w:rPr>
          <w:sz w:val="25"/>
          <w:szCs w:val="25"/>
        </w:rPr>
        <w:t>а своевременное финансирование принятых к исполнению програ</w:t>
      </w:r>
      <w:r w:rsidR="003141CC" w:rsidRPr="00A2594D">
        <w:rPr>
          <w:sz w:val="25"/>
          <w:szCs w:val="25"/>
        </w:rPr>
        <w:t>мм и проектов Ассоциации</w:t>
      </w:r>
      <w:r w:rsidR="002B4343" w:rsidRPr="00A2594D">
        <w:rPr>
          <w:sz w:val="25"/>
          <w:szCs w:val="25"/>
        </w:rPr>
        <w:t>.</w:t>
      </w:r>
    </w:p>
    <w:p w:rsidR="002B4343" w:rsidRPr="00A2594D" w:rsidRDefault="00EB6DA4" w:rsidP="00084CA8">
      <w:pPr>
        <w:pStyle w:val="a3"/>
        <w:numPr>
          <w:ilvl w:val="0"/>
          <w:numId w:val="2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A2594D">
        <w:rPr>
          <w:sz w:val="25"/>
          <w:szCs w:val="25"/>
        </w:rPr>
        <w:t>з</w:t>
      </w:r>
      <w:r w:rsidR="002B4343" w:rsidRPr="00A2594D">
        <w:rPr>
          <w:sz w:val="25"/>
          <w:szCs w:val="25"/>
        </w:rPr>
        <w:t>а целевое расходование</w:t>
      </w:r>
      <w:r w:rsidRPr="00A2594D">
        <w:rPr>
          <w:sz w:val="25"/>
          <w:szCs w:val="25"/>
        </w:rPr>
        <w:t xml:space="preserve"> выделяемых Ассоциацией средств;</w:t>
      </w:r>
    </w:p>
    <w:p w:rsidR="005E1D0E" w:rsidRPr="00A2594D" w:rsidRDefault="005E1D0E" w:rsidP="00084CA8">
      <w:pPr>
        <w:pStyle w:val="a3"/>
        <w:numPr>
          <w:ilvl w:val="0"/>
          <w:numId w:val="2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A2594D">
        <w:rPr>
          <w:sz w:val="25"/>
          <w:szCs w:val="25"/>
        </w:rPr>
        <w:t xml:space="preserve"> за осуществление и организацию бухгалтерской (финансовой) отчетности;</w:t>
      </w:r>
    </w:p>
    <w:p w:rsidR="002B4343" w:rsidRPr="00A2594D" w:rsidRDefault="00EB6DA4" w:rsidP="00084CA8">
      <w:pPr>
        <w:pStyle w:val="a3"/>
        <w:numPr>
          <w:ilvl w:val="0"/>
          <w:numId w:val="2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A2594D">
        <w:rPr>
          <w:sz w:val="25"/>
          <w:szCs w:val="25"/>
        </w:rPr>
        <w:t>з</w:t>
      </w:r>
      <w:r w:rsidR="002B4343" w:rsidRPr="00A2594D">
        <w:rPr>
          <w:sz w:val="25"/>
          <w:szCs w:val="25"/>
        </w:rPr>
        <w:t xml:space="preserve">а своевременное представление </w:t>
      </w:r>
      <w:r w:rsidR="00B653B5" w:rsidRPr="00A2594D">
        <w:rPr>
          <w:sz w:val="25"/>
          <w:szCs w:val="25"/>
        </w:rPr>
        <w:t>годовой бухгалтерской (финансовой) отчетности</w:t>
      </w:r>
      <w:r w:rsidR="002B4343" w:rsidRPr="00A2594D">
        <w:rPr>
          <w:sz w:val="25"/>
          <w:szCs w:val="25"/>
        </w:rPr>
        <w:t xml:space="preserve">; </w:t>
      </w:r>
    </w:p>
    <w:p w:rsidR="002B4343" w:rsidRPr="00A2594D" w:rsidRDefault="00EB6DA4" w:rsidP="00084CA8">
      <w:pPr>
        <w:pStyle w:val="a3"/>
        <w:numPr>
          <w:ilvl w:val="0"/>
          <w:numId w:val="2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A2594D">
        <w:rPr>
          <w:sz w:val="25"/>
          <w:szCs w:val="25"/>
        </w:rPr>
        <w:t>з</w:t>
      </w:r>
      <w:r w:rsidR="002B4343" w:rsidRPr="00A2594D">
        <w:rPr>
          <w:sz w:val="25"/>
          <w:szCs w:val="25"/>
        </w:rPr>
        <w:t xml:space="preserve">а </w:t>
      </w:r>
      <w:r w:rsidR="00B653B5" w:rsidRPr="00A2594D">
        <w:rPr>
          <w:sz w:val="25"/>
          <w:szCs w:val="25"/>
        </w:rPr>
        <w:t>документооборот</w:t>
      </w:r>
      <w:r w:rsidRPr="00A2594D">
        <w:rPr>
          <w:sz w:val="25"/>
          <w:szCs w:val="25"/>
        </w:rPr>
        <w:t xml:space="preserve"> Ассоциации;</w:t>
      </w:r>
    </w:p>
    <w:p w:rsidR="002B4343" w:rsidRPr="00A2594D" w:rsidRDefault="00EB6DA4" w:rsidP="00084CA8">
      <w:pPr>
        <w:pStyle w:val="a3"/>
        <w:numPr>
          <w:ilvl w:val="0"/>
          <w:numId w:val="2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A2594D">
        <w:rPr>
          <w:sz w:val="25"/>
          <w:szCs w:val="25"/>
        </w:rPr>
        <w:t>з</w:t>
      </w:r>
      <w:r w:rsidR="002B4343" w:rsidRPr="00A2594D">
        <w:rPr>
          <w:sz w:val="25"/>
          <w:szCs w:val="25"/>
        </w:rPr>
        <w:t>а сохранность и надлежащее использование имущества Ассоциации.</w:t>
      </w:r>
    </w:p>
    <w:p w:rsidR="004A4126" w:rsidRPr="00A2594D" w:rsidRDefault="00F6101A" w:rsidP="004A4126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5.</w:t>
      </w:r>
      <w:r w:rsidR="00024537" w:rsidRPr="00A2594D">
        <w:rPr>
          <w:rFonts w:ascii="Times New Roman" w:eastAsia="Times New Roman" w:hAnsi="Times New Roman" w:cs="Times New Roman"/>
          <w:sz w:val="25"/>
          <w:szCs w:val="25"/>
        </w:rPr>
        <w:t>23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  <w:r w:rsidR="00DF64F8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 xml:space="preserve">Члены Ассоциации не вправе вмешиваться в исполнительно-распорядительную деятельность </w:t>
      </w:r>
      <w:r w:rsidRPr="00A2594D">
        <w:rPr>
          <w:rFonts w:ascii="Times New Roman" w:eastAsia="Times New Roman" w:hAnsi="Times New Roman" w:cs="Times New Roman"/>
          <w:sz w:val="25"/>
          <w:szCs w:val="25"/>
        </w:rPr>
        <w:t xml:space="preserve">Директора </w:t>
      </w:r>
      <w:r w:rsidR="000B11E4" w:rsidRPr="00A2594D">
        <w:rPr>
          <w:rFonts w:ascii="Times New Roman" w:eastAsia="Times New Roman" w:hAnsi="Times New Roman" w:cs="Times New Roman"/>
          <w:sz w:val="25"/>
          <w:szCs w:val="25"/>
        </w:rPr>
        <w:t>Ассоциации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 xml:space="preserve">, в том числе давать обязательные указания о заключении конкретных сделок, найме и увольнении работников и т.п., если такие полномочия не предоставлены членам </w:t>
      </w:r>
      <w:proofErr w:type="gramStart"/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Ассоциации</w:t>
      </w:r>
      <w:proofErr w:type="gramEnd"/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 xml:space="preserve"> действующим законодательством или Положением о членстве в Ассоциации.</w:t>
      </w:r>
      <w:r w:rsidR="004A4126" w:rsidRPr="00A259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4A4126" w:rsidRPr="00A2594D" w:rsidRDefault="002D1989" w:rsidP="004A4126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5.24.</w:t>
      </w:r>
      <w:r w:rsidR="004A4126" w:rsidRPr="00A2594D">
        <w:rPr>
          <w:rFonts w:ascii="Times New Roman" w:eastAsia="Times New Roman" w:hAnsi="Times New Roman" w:cs="Times New Roman"/>
          <w:sz w:val="25"/>
          <w:szCs w:val="25"/>
        </w:rPr>
        <w:t xml:space="preserve">  </w:t>
      </w:r>
      <w:proofErr w:type="gramStart"/>
      <w:r w:rsidR="004A4126" w:rsidRPr="00A2594D">
        <w:rPr>
          <w:rFonts w:ascii="Times New Roman" w:eastAsia="Times New Roman" w:hAnsi="Times New Roman" w:cs="Times New Roman"/>
          <w:sz w:val="25"/>
          <w:szCs w:val="25"/>
        </w:rPr>
        <w:t>Контроль за</w:t>
      </w:r>
      <w:proofErr w:type="gramEnd"/>
      <w:r w:rsidR="004A4126" w:rsidRPr="00A2594D">
        <w:rPr>
          <w:rFonts w:ascii="Times New Roman" w:eastAsia="Times New Roman" w:hAnsi="Times New Roman" w:cs="Times New Roman"/>
          <w:sz w:val="25"/>
          <w:szCs w:val="25"/>
        </w:rPr>
        <w:t> финансово-хозяйственной деятельностью Ассоциации осуществляет Ревизионная комиссия избираемая Общим собранием членов Ассоциации в составе  трех представителей. Члены ассоциации не могут одновременно быть членами Правления и членами Ревизионной комиссии. Председатель Ревизионной комиссии избирается членами Ревизионной комиссии. Членами ревизионной комиссии могут быть члены Ассоциации, имеющие высшее финансовое или экономическое образование</w:t>
      </w:r>
      <w:r w:rsidR="00146733"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A2594D" w:rsidRPr="00A2594D" w:rsidRDefault="00A2594D" w:rsidP="004A4126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B6DA4" w:rsidRDefault="00EB6DA4" w:rsidP="00084CA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4F8">
        <w:rPr>
          <w:rFonts w:ascii="Times New Roman" w:hAnsi="Times New Roman" w:cs="Times New Roman"/>
          <w:b/>
          <w:sz w:val="24"/>
          <w:szCs w:val="24"/>
        </w:rPr>
        <w:t>6.</w:t>
      </w:r>
      <w:r w:rsidR="00DF64F8" w:rsidRPr="00DF64F8">
        <w:rPr>
          <w:rFonts w:ascii="Times New Roman" w:hAnsi="Times New Roman" w:cs="Times New Roman"/>
          <w:b/>
          <w:sz w:val="24"/>
          <w:szCs w:val="24"/>
        </w:rPr>
        <w:t> </w:t>
      </w:r>
      <w:r w:rsidRPr="00DF64F8">
        <w:rPr>
          <w:rFonts w:ascii="Times New Roman" w:hAnsi="Times New Roman" w:cs="Times New Roman"/>
          <w:b/>
          <w:sz w:val="24"/>
          <w:szCs w:val="24"/>
        </w:rPr>
        <w:t>Комитеты Ассоциации.</w:t>
      </w:r>
    </w:p>
    <w:p w:rsidR="00EB6DA4" w:rsidRPr="00A2594D" w:rsidRDefault="00EB6DA4" w:rsidP="00C666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2594D">
        <w:rPr>
          <w:rFonts w:ascii="Times New Roman" w:hAnsi="Times New Roman" w:cs="Times New Roman"/>
          <w:sz w:val="25"/>
          <w:szCs w:val="25"/>
        </w:rPr>
        <w:t>6.1. Цели и задачи Комитетов.</w:t>
      </w:r>
    </w:p>
    <w:p w:rsidR="00EB6DA4" w:rsidRPr="00A2594D" w:rsidRDefault="00EB6DA4" w:rsidP="00C666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2594D">
        <w:rPr>
          <w:rFonts w:ascii="Times New Roman" w:hAnsi="Times New Roman" w:cs="Times New Roman"/>
          <w:sz w:val="25"/>
          <w:szCs w:val="25"/>
        </w:rPr>
        <w:t xml:space="preserve">Комитеты Ассоциации осуществляют координацию </w:t>
      </w:r>
      <w:r w:rsidR="00B653B5" w:rsidRPr="00A2594D">
        <w:rPr>
          <w:rFonts w:ascii="Times New Roman" w:hAnsi="Times New Roman" w:cs="Times New Roman"/>
          <w:sz w:val="25"/>
          <w:szCs w:val="25"/>
        </w:rPr>
        <w:t xml:space="preserve">деятельности в достижении уставных целей </w:t>
      </w:r>
      <w:r w:rsidRPr="00A2594D">
        <w:rPr>
          <w:rFonts w:ascii="Times New Roman" w:hAnsi="Times New Roman" w:cs="Times New Roman"/>
          <w:sz w:val="25"/>
          <w:szCs w:val="25"/>
        </w:rPr>
        <w:t>Ассоциации.</w:t>
      </w:r>
      <w:r w:rsidR="009D50EA" w:rsidRPr="00A2594D">
        <w:rPr>
          <w:rFonts w:ascii="Times New Roman" w:hAnsi="Times New Roman" w:cs="Times New Roman"/>
          <w:sz w:val="25"/>
          <w:szCs w:val="25"/>
        </w:rPr>
        <w:t xml:space="preserve"> Для координации своей </w:t>
      </w:r>
      <w:r w:rsidR="00035900" w:rsidRPr="00A2594D">
        <w:rPr>
          <w:rFonts w:ascii="Times New Roman" w:hAnsi="Times New Roman" w:cs="Times New Roman"/>
          <w:sz w:val="25"/>
          <w:szCs w:val="25"/>
        </w:rPr>
        <w:t>деятельности</w:t>
      </w:r>
      <w:r w:rsidR="009D50EA" w:rsidRPr="00A2594D">
        <w:rPr>
          <w:rFonts w:ascii="Times New Roman" w:hAnsi="Times New Roman" w:cs="Times New Roman"/>
          <w:sz w:val="25"/>
          <w:szCs w:val="25"/>
        </w:rPr>
        <w:t xml:space="preserve"> все члены Ассоциации обязаны вступить в один из Комитетов.</w:t>
      </w:r>
      <w:r w:rsidR="00035900" w:rsidRPr="00A2594D">
        <w:rPr>
          <w:rFonts w:ascii="Times New Roman" w:hAnsi="Times New Roman" w:cs="Times New Roman"/>
          <w:sz w:val="25"/>
          <w:szCs w:val="25"/>
        </w:rPr>
        <w:t xml:space="preserve"> </w:t>
      </w:r>
      <w:r w:rsidR="009D50EA" w:rsidRPr="00A2594D">
        <w:rPr>
          <w:rFonts w:ascii="Times New Roman" w:hAnsi="Times New Roman" w:cs="Times New Roman"/>
          <w:sz w:val="25"/>
          <w:szCs w:val="25"/>
        </w:rPr>
        <w:t>Распределение членов ассоциации по Комитетам координирует Правление Ассоциации.</w:t>
      </w:r>
    </w:p>
    <w:p w:rsidR="00A0529B" w:rsidRPr="00A2594D" w:rsidRDefault="00A0529B" w:rsidP="00C666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2594D">
        <w:rPr>
          <w:rFonts w:ascii="Times New Roman" w:hAnsi="Times New Roman" w:cs="Times New Roman"/>
          <w:sz w:val="25"/>
          <w:szCs w:val="25"/>
        </w:rPr>
        <w:t>Руководитель Комитета избирается членами Комитета из состава членов Комитета. Назначение,  переизбрание</w:t>
      </w:r>
      <w:r w:rsidR="0060468D" w:rsidRPr="00A2594D">
        <w:rPr>
          <w:rFonts w:ascii="Times New Roman" w:hAnsi="Times New Roman" w:cs="Times New Roman"/>
          <w:sz w:val="25"/>
          <w:szCs w:val="25"/>
        </w:rPr>
        <w:t>,</w:t>
      </w:r>
      <w:r w:rsidRPr="00A2594D">
        <w:rPr>
          <w:rFonts w:ascii="Times New Roman" w:hAnsi="Times New Roman" w:cs="Times New Roman"/>
          <w:sz w:val="25"/>
          <w:szCs w:val="25"/>
        </w:rPr>
        <w:t xml:space="preserve"> </w:t>
      </w:r>
      <w:r w:rsidR="0060468D" w:rsidRPr="00A2594D">
        <w:rPr>
          <w:rFonts w:ascii="Times New Roman" w:hAnsi="Times New Roman" w:cs="Times New Roman"/>
          <w:sz w:val="25"/>
          <w:szCs w:val="25"/>
        </w:rPr>
        <w:t>о</w:t>
      </w:r>
      <w:r w:rsidRPr="00A2594D">
        <w:rPr>
          <w:rFonts w:ascii="Times New Roman" w:hAnsi="Times New Roman" w:cs="Times New Roman"/>
          <w:sz w:val="25"/>
          <w:szCs w:val="25"/>
        </w:rPr>
        <w:t xml:space="preserve">свобождение от обязанностей  руководителя Комитета осуществляется членами </w:t>
      </w:r>
      <w:r w:rsidR="0060468D" w:rsidRPr="00A2594D">
        <w:rPr>
          <w:rFonts w:ascii="Times New Roman" w:hAnsi="Times New Roman" w:cs="Times New Roman"/>
          <w:sz w:val="25"/>
          <w:szCs w:val="25"/>
        </w:rPr>
        <w:t>Комитета. Данные о принятии решений о назначении, переизбрании, освобождении от обязанности руководителя Комитета направляются в Правление Ассоциации в течение</w:t>
      </w:r>
      <w:r w:rsidR="00B94757" w:rsidRPr="00A2594D">
        <w:rPr>
          <w:rFonts w:ascii="Times New Roman" w:hAnsi="Times New Roman" w:cs="Times New Roman"/>
          <w:sz w:val="25"/>
          <w:szCs w:val="25"/>
        </w:rPr>
        <w:t xml:space="preserve"> 5 (</w:t>
      </w:r>
      <w:r w:rsidR="0060468D" w:rsidRPr="00A2594D">
        <w:rPr>
          <w:rFonts w:ascii="Times New Roman" w:hAnsi="Times New Roman" w:cs="Times New Roman"/>
          <w:sz w:val="25"/>
          <w:szCs w:val="25"/>
        </w:rPr>
        <w:t>пяти</w:t>
      </w:r>
      <w:r w:rsidR="00B94757" w:rsidRPr="00A2594D">
        <w:rPr>
          <w:rFonts w:ascii="Times New Roman" w:hAnsi="Times New Roman" w:cs="Times New Roman"/>
          <w:sz w:val="25"/>
          <w:szCs w:val="25"/>
        </w:rPr>
        <w:t>)</w:t>
      </w:r>
      <w:r w:rsidR="0060468D" w:rsidRPr="00A2594D">
        <w:rPr>
          <w:rFonts w:ascii="Times New Roman" w:hAnsi="Times New Roman" w:cs="Times New Roman"/>
          <w:sz w:val="25"/>
          <w:szCs w:val="25"/>
        </w:rPr>
        <w:t xml:space="preserve"> рабочих дней с момента принятия соответствующего решения.</w:t>
      </w:r>
    </w:p>
    <w:p w:rsidR="00EB6DA4" w:rsidRPr="00A2594D" w:rsidRDefault="00EB6DA4" w:rsidP="00C666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2594D">
        <w:rPr>
          <w:rFonts w:ascii="Times New Roman" w:hAnsi="Times New Roman" w:cs="Times New Roman"/>
          <w:sz w:val="25"/>
          <w:szCs w:val="25"/>
        </w:rPr>
        <w:t>Для достижения целей Комитеты осуществляют следующие задачи:</w:t>
      </w:r>
    </w:p>
    <w:p w:rsidR="009D50EA" w:rsidRPr="00A2594D" w:rsidRDefault="009D50EA" w:rsidP="00084CA8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A2594D">
        <w:rPr>
          <w:sz w:val="25"/>
          <w:szCs w:val="25"/>
        </w:rPr>
        <w:t>выдвигают кандидатов в Правление Ассоциации</w:t>
      </w:r>
      <w:r w:rsidR="00035900" w:rsidRPr="00A2594D">
        <w:rPr>
          <w:sz w:val="25"/>
          <w:szCs w:val="25"/>
        </w:rPr>
        <w:t>;</w:t>
      </w:r>
    </w:p>
    <w:p w:rsidR="002529C7" w:rsidRPr="00A2594D" w:rsidRDefault="002529C7" w:rsidP="00084CA8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284"/>
          <w:tab w:val="left" w:pos="993"/>
        </w:tabs>
        <w:ind w:left="0" w:firstLine="0"/>
        <w:jc w:val="both"/>
        <w:rPr>
          <w:color w:val="000000"/>
          <w:sz w:val="25"/>
          <w:szCs w:val="25"/>
        </w:rPr>
      </w:pPr>
      <w:r w:rsidRPr="00A2594D">
        <w:rPr>
          <w:color w:val="000000"/>
          <w:sz w:val="25"/>
          <w:szCs w:val="25"/>
        </w:rPr>
        <w:t xml:space="preserve">формируют </w:t>
      </w:r>
      <w:r w:rsidR="00B653B5" w:rsidRPr="00A2594D">
        <w:rPr>
          <w:color w:val="000000"/>
          <w:sz w:val="25"/>
          <w:szCs w:val="25"/>
        </w:rPr>
        <w:t xml:space="preserve">предложения </w:t>
      </w:r>
      <w:r w:rsidRPr="00A2594D">
        <w:rPr>
          <w:color w:val="000000"/>
          <w:sz w:val="25"/>
          <w:szCs w:val="25"/>
        </w:rPr>
        <w:t xml:space="preserve">развития Ассоциации по направлению деятельности Комитетов; </w:t>
      </w:r>
    </w:p>
    <w:p w:rsidR="002529C7" w:rsidRPr="00A2594D" w:rsidRDefault="002529C7" w:rsidP="00084CA8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284"/>
          <w:tab w:val="left" w:pos="993"/>
        </w:tabs>
        <w:ind w:left="0" w:firstLine="0"/>
        <w:jc w:val="both"/>
        <w:rPr>
          <w:noProof/>
          <w:color w:val="000000"/>
          <w:sz w:val="25"/>
          <w:szCs w:val="25"/>
        </w:rPr>
      </w:pPr>
      <w:r w:rsidRPr="00A2594D">
        <w:rPr>
          <w:color w:val="000000"/>
          <w:sz w:val="25"/>
          <w:szCs w:val="25"/>
        </w:rPr>
        <w:t>осуществляют подготовку предложений по совершенствованию работы Ассоциации</w:t>
      </w:r>
      <w:r w:rsidR="00B653B5" w:rsidRPr="00A2594D">
        <w:rPr>
          <w:color w:val="000000"/>
          <w:sz w:val="25"/>
          <w:szCs w:val="25"/>
        </w:rPr>
        <w:t>;</w:t>
      </w:r>
      <w:r w:rsidRPr="00A2594D">
        <w:rPr>
          <w:color w:val="000000"/>
          <w:sz w:val="25"/>
          <w:szCs w:val="25"/>
        </w:rPr>
        <w:t xml:space="preserve"> </w:t>
      </w:r>
    </w:p>
    <w:p w:rsidR="002529C7" w:rsidRPr="00A2594D" w:rsidRDefault="002529C7" w:rsidP="00084CA8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284"/>
          <w:tab w:val="left" w:pos="993"/>
        </w:tabs>
        <w:ind w:left="0" w:firstLine="0"/>
        <w:jc w:val="both"/>
        <w:rPr>
          <w:noProof/>
          <w:color w:val="000000"/>
          <w:sz w:val="25"/>
          <w:szCs w:val="25"/>
        </w:rPr>
      </w:pPr>
      <w:r w:rsidRPr="00A2594D">
        <w:rPr>
          <w:color w:val="000000"/>
          <w:sz w:val="25"/>
          <w:szCs w:val="25"/>
        </w:rPr>
        <w:t xml:space="preserve">осуществляют проведение заседаний Комитетов; </w:t>
      </w:r>
    </w:p>
    <w:p w:rsidR="002529C7" w:rsidRPr="00A2594D" w:rsidRDefault="002529C7" w:rsidP="00084CA8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284"/>
          <w:tab w:val="left" w:pos="993"/>
        </w:tabs>
        <w:ind w:left="0" w:firstLine="0"/>
        <w:jc w:val="both"/>
        <w:rPr>
          <w:color w:val="000000"/>
          <w:sz w:val="25"/>
          <w:szCs w:val="25"/>
        </w:rPr>
      </w:pPr>
      <w:r w:rsidRPr="00A2594D">
        <w:rPr>
          <w:color w:val="000000"/>
          <w:sz w:val="25"/>
          <w:szCs w:val="25"/>
        </w:rPr>
        <w:t xml:space="preserve">осуществляют взаимодействие с другими общественными и экспертными организациями по вопросам деятельности Ассоциации; </w:t>
      </w:r>
    </w:p>
    <w:p w:rsidR="002529C7" w:rsidRPr="00A2594D" w:rsidRDefault="002529C7" w:rsidP="00084CA8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284"/>
          <w:tab w:val="left" w:pos="993"/>
        </w:tabs>
        <w:ind w:left="0" w:firstLine="0"/>
        <w:jc w:val="both"/>
        <w:rPr>
          <w:color w:val="000000"/>
          <w:sz w:val="25"/>
          <w:szCs w:val="25"/>
        </w:rPr>
      </w:pPr>
      <w:r w:rsidRPr="00A2594D">
        <w:rPr>
          <w:color w:val="000000"/>
          <w:sz w:val="25"/>
          <w:szCs w:val="25"/>
        </w:rPr>
        <w:t xml:space="preserve">осуществляют взаимодействие с другими </w:t>
      </w:r>
      <w:r w:rsidR="00B653B5" w:rsidRPr="00A2594D">
        <w:rPr>
          <w:color w:val="000000"/>
          <w:sz w:val="25"/>
          <w:szCs w:val="25"/>
        </w:rPr>
        <w:t>К</w:t>
      </w:r>
      <w:r w:rsidRPr="00A2594D">
        <w:rPr>
          <w:color w:val="000000"/>
          <w:sz w:val="25"/>
          <w:szCs w:val="25"/>
        </w:rPr>
        <w:t>омитетами Ассоциации</w:t>
      </w:r>
      <w:r w:rsidR="00B653B5" w:rsidRPr="00A2594D">
        <w:rPr>
          <w:color w:val="000000"/>
          <w:sz w:val="25"/>
          <w:szCs w:val="25"/>
        </w:rPr>
        <w:t>.</w:t>
      </w:r>
    </w:p>
    <w:p w:rsidR="002529C7" w:rsidRPr="00A2594D" w:rsidRDefault="002529C7" w:rsidP="00C6662A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2594D">
        <w:rPr>
          <w:rFonts w:ascii="Times New Roman" w:hAnsi="Times New Roman" w:cs="Times New Roman"/>
          <w:color w:val="000000"/>
          <w:sz w:val="25"/>
          <w:szCs w:val="25"/>
        </w:rPr>
        <w:t>6.2. Руководители Комитетов решают следующие вопросы:</w:t>
      </w:r>
    </w:p>
    <w:p w:rsidR="009D50EA" w:rsidRPr="00A2594D" w:rsidRDefault="009D50EA" w:rsidP="00084CA8">
      <w:pPr>
        <w:pStyle w:val="a3"/>
        <w:numPr>
          <w:ilvl w:val="0"/>
          <w:numId w:val="22"/>
        </w:numPr>
        <w:tabs>
          <w:tab w:val="clear" w:pos="720"/>
          <w:tab w:val="num" w:pos="284"/>
        </w:tabs>
        <w:ind w:left="0" w:firstLine="0"/>
        <w:jc w:val="both"/>
        <w:rPr>
          <w:color w:val="000000"/>
          <w:sz w:val="25"/>
          <w:szCs w:val="25"/>
        </w:rPr>
      </w:pPr>
      <w:r w:rsidRPr="00A2594D">
        <w:rPr>
          <w:color w:val="000000"/>
          <w:sz w:val="25"/>
          <w:szCs w:val="25"/>
        </w:rPr>
        <w:t>предоставляют Председателю Правления Ассоциации протокол решения членов комитета по выдвижению кандидатур в Правление Ассоциации</w:t>
      </w:r>
    </w:p>
    <w:p w:rsidR="002529C7" w:rsidRPr="00A2594D" w:rsidRDefault="002529C7" w:rsidP="00084CA8">
      <w:pPr>
        <w:pStyle w:val="a3"/>
        <w:numPr>
          <w:ilvl w:val="0"/>
          <w:numId w:val="23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noProof/>
          <w:color w:val="000000"/>
          <w:sz w:val="25"/>
          <w:szCs w:val="25"/>
        </w:rPr>
      </w:pPr>
      <w:r w:rsidRPr="00A2594D">
        <w:rPr>
          <w:color w:val="000000"/>
          <w:sz w:val="25"/>
          <w:szCs w:val="25"/>
        </w:rPr>
        <w:t xml:space="preserve">разработка планов работы Комитета; </w:t>
      </w:r>
    </w:p>
    <w:p w:rsidR="002529C7" w:rsidRPr="00A2594D" w:rsidRDefault="002529C7" w:rsidP="00084CA8">
      <w:pPr>
        <w:pStyle w:val="a3"/>
        <w:numPr>
          <w:ilvl w:val="0"/>
          <w:numId w:val="23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noProof/>
          <w:color w:val="000000"/>
          <w:sz w:val="25"/>
          <w:szCs w:val="25"/>
        </w:rPr>
      </w:pPr>
      <w:r w:rsidRPr="00A2594D">
        <w:rPr>
          <w:color w:val="000000"/>
          <w:sz w:val="25"/>
          <w:szCs w:val="25"/>
        </w:rPr>
        <w:t>подготовка заседаний Комитета и организации их проведения</w:t>
      </w:r>
      <w:r w:rsidR="00B653B5" w:rsidRPr="00A2594D">
        <w:rPr>
          <w:color w:val="000000"/>
          <w:sz w:val="25"/>
          <w:szCs w:val="25"/>
        </w:rPr>
        <w:t>.</w:t>
      </w:r>
      <w:r w:rsidRPr="00A2594D">
        <w:rPr>
          <w:color w:val="000000"/>
          <w:sz w:val="25"/>
          <w:szCs w:val="25"/>
        </w:rPr>
        <w:t xml:space="preserve"> </w:t>
      </w:r>
    </w:p>
    <w:p w:rsidR="008F5C56" w:rsidRPr="00A2594D" w:rsidRDefault="008F5C56" w:rsidP="00084CA8">
      <w:pPr>
        <w:pStyle w:val="a3"/>
        <w:numPr>
          <w:ilvl w:val="0"/>
          <w:numId w:val="23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noProof/>
          <w:color w:val="000000"/>
          <w:sz w:val="25"/>
          <w:szCs w:val="25"/>
        </w:rPr>
      </w:pPr>
      <w:r w:rsidRPr="00A2594D">
        <w:rPr>
          <w:color w:val="000000"/>
          <w:sz w:val="25"/>
          <w:szCs w:val="25"/>
        </w:rPr>
        <w:t xml:space="preserve">предоставляют председателю Правления  Ассоциации протокол решения членов Комитета по выдвижению кандидатур в Правление Ассоциации. </w:t>
      </w:r>
    </w:p>
    <w:p w:rsidR="002529C7" w:rsidRPr="00A2594D" w:rsidRDefault="002529C7" w:rsidP="00C666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2594D">
        <w:rPr>
          <w:rFonts w:ascii="Times New Roman" w:hAnsi="Times New Roman" w:cs="Times New Roman"/>
          <w:color w:val="000000"/>
          <w:sz w:val="25"/>
          <w:szCs w:val="25"/>
        </w:rPr>
        <w:t>6.3.</w:t>
      </w:r>
      <w:r w:rsidR="00B55745" w:rsidRPr="00A2594D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Pr="00A2594D">
        <w:rPr>
          <w:rFonts w:ascii="Times New Roman" w:hAnsi="Times New Roman" w:cs="Times New Roman"/>
          <w:color w:val="000000"/>
          <w:sz w:val="25"/>
          <w:szCs w:val="25"/>
        </w:rPr>
        <w:t xml:space="preserve">Решения, принимаемые Комитетами, носят рекомендательный характер и могут вноситься для рассмотрения на заседания </w:t>
      </w:r>
      <w:r w:rsidR="00B653B5" w:rsidRPr="00A2594D">
        <w:rPr>
          <w:rFonts w:ascii="Times New Roman" w:hAnsi="Times New Roman" w:cs="Times New Roman"/>
          <w:color w:val="000000"/>
          <w:sz w:val="25"/>
          <w:szCs w:val="25"/>
        </w:rPr>
        <w:t>Правления Ассоциации.</w:t>
      </w:r>
    </w:p>
    <w:p w:rsidR="002529C7" w:rsidRPr="00A2594D" w:rsidRDefault="002529C7" w:rsidP="00C666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2594D">
        <w:rPr>
          <w:rFonts w:ascii="Times New Roman" w:hAnsi="Times New Roman" w:cs="Times New Roman"/>
          <w:color w:val="000000"/>
          <w:sz w:val="25"/>
          <w:szCs w:val="25"/>
        </w:rPr>
        <w:t>6.4</w:t>
      </w:r>
      <w:r w:rsidR="003A2129" w:rsidRPr="00A2594D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B55745" w:rsidRPr="00A2594D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Pr="00A2594D">
        <w:rPr>
          <w:rFonts w:ascii="Times New Roman" w:hAnsi="Times New Roman" w:cs="Times New Roman"/>
          <w:color w:val="000000"/>
          <w:sz w:val="25"/>
          <w:szCs w:val="25"/>
        </w:rPr>
        <w:t xml:space="preserve">Для осуществления своих целей и задач, </w:t>
      </w:r>
      <w:r w:rsidR="003A2129" w:rsidRPr="00A2594D">
        <w:rPr>
          <w:rFonts w:ascii="Times New Roman" w:hAnsi="Times New Roman" w:cs="Times New Roman"/>
          <w:color w:val="000000"/>
          <w:sz w:val="25"/>
          <w:szCs w:val="25"/>
        </w:rPr>
        <w:t xml:space="preserve">Комитеты имеют право </w:t>
      </w:r>
      <w:r w:rsidRPr="00A2594D">
        <w:rPr>
          <w:rFonts w:ascii="Times New Roman" w:hAnsi="Times New Roman" w:cs="Times New Roman"/>
          <w:color w:val="000000"/>
          <w:sz w:val="25"/>
          <w:szCs w:val="25"/>
        </w:rPr>
        <w:t xml:space="preserve">создавать из числа членов Ассоциации рабочие группы, действующие в рамках </w:t>
      </w:r>
      <w:r w:rsidRPr="00A2594D">
        <w:rPr>
          <w:rFonts w:ascii="Times New Roman" w:hAnsi="Times New Roman" w:cs="Times New Roman"/>
          <w:noProof/>
          <w:color w:val="000000"/>
          <w:sz w:val="25"/>
          <w:szCs w:val="25"/>
        </w:rPr>
        <w:drawing>
          <wp:inline distT="0" distB="0" distL="0" distR="0" wp14:anchorId="0AD929C8" wp14:editId="4824945B">
            <wp:extent cx="8255" cy="8255"/>
            <wp:effectExtent l="0" t="0" r="0" b="0"/>
            <wp:docPr id="3" name="Рисунок 3" descr="cid:image020.jpg@01D4C8EE.57A88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id:image020.jpg@01D4C8EE.57A882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94D">
        <w:rPr>
          <w:rFonts w:ascii="Times New Roman" w:hAnsi="Times New Roman" w:cs="Times New Roman"/>
          <w:color w:val="000000"/>
          <w:sz w:val="25"/>
          <w:szCs w:val="25"/>
        </w:rPr>
        <w:t>согласованных сроков, планов и программ, общих целей и задач Ассоциации. Руководители рабочих групп назначаются Руководителем Комитета. Рабочая группа создается для осуществления конкретного проекта или общей деятельности по направлению работы Комитета.</w:t>
      </w:r>
    </w:p>
    <w:p w:rsidR="002529C7" w:rsidRPr="00A2594D" w:rsidRDefault="003A2129" w:rsidP="00C666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2594D">
        <w:rPr>
          <w:rFonts w:ascii="Times New Roman" w:hAnsi="Times New Roman" w:cs="Times New Roman"/>
          <w:color w:val="000000"/>
          <w:sz w:val="25"/>
          <w:szCs w:val="25"/>
        </w:rPr>
        <w:t>6.5.</w:t>
      </w:r>
      <w:r w:rsidR="00B55745" w:rsidRPr="00A2594D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="00B653B5" w:rsidRPr="00A2594D">
        <w:rPr>
          <w:rFonts w:ascii="Times New Roman" w:hAnsi="Times New Roman" w:cs="Times New Roman"/>
          <w:color w:val="000000"/>
          <w:sz w:val="25"/>
          <w:szCs w:val="25"/>
        </w:rPr>
        <w:t>Руководитель К</w:t>
      </w:r>
      <w:r w:rsidR="002529C7" w:rsidRPr="00A2594D">
        <w:rPr>
          <w:rFonts w:ascii="Times New Roman" w:hAnsi="Times New Roman" w:cs="Times New Roman"/>
          <w:color w:val="000000"/>
          <w:sz w:val="25"/>
          <w:szCs w:val="25"/>
        </w:rPr>
        <w:t>омитет</w:t>
      </w:r>
      <w:r w:rsidR="00B653B5" w:rsidRPr="00A2594D">
        <w:rPr>
          <w:rFonts w:ascii="Times New Roman" w:hAnsi="Times New Roman" w:cs="Times New Roman"/>
          <w:color w:val="000000"/>
          <w:sz w:val="25"/>
          <w:szCs w:val="25"/>
        </w:rPr>
        <w:t>а</w:t>
      </w:r>
      <w:r w:rsidR="002529C7" w:rsidRPr="00A2594D">
        <w:rPr>
          <w:rFonts w:ascii="Times New Roman" w:hAnsi="Times New Roman" w:cs="Times New Roman"/>
          <w:color w:val="000000"/>
          <w:sz w:val="25"/>
          <w:szCs w:val="25"/>
        </w:rPr>
        <w:t xml:space="preserve"> обязан:</w:t>
      </w:r>
    </w:p>
    <w:p w:rsidR="003A2129" w:rsidRPr="00A2594D" w:rsidRDefault="002529C7" w:rsidP="00C666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2594D">
        <w:rPr>
          <w:rFonts w:ascii="Times New Roman" w:hAnsi="Times New Roman" w:cs="Times New Roman"/>
          <w:color w:val="000000"/>
          <w:sz w:val="25"/>
          <w:szCs w:val="25"/>
        </w:rPr>
        <w:t>пред</w:t>
      </w:r>
      <w:r w:rsidR="003A2129" w:rsidRPr="00A2594D">
        <w:rPr>
          <w:rFonts w:ascii="Times New Roman" w:hAnsi="Times New Roman" w:cs="Times New Roman"/>
          <w:color w:val="000000"/>
          <w:sz w:val="25"/>
          <w:szCs w:val="25"/>
        </w:rPr>
        <w:t>о</w:t>
      </w:r>
      <w:r w:rsidRPr="00A2594D">
        <w:rPr>
          <w:rFonts w:ascii="Times New Roman" w:hAnsi="Times New Roman" w:cs="Times New Roman"/>
          <w:color w:val="000000"/>
          <w:sz w:val="25"/>
          <w:szCs w:val="25"/>
        </w:rPr>
        <w:t xml:space="preserve">ставлять </w:t>
      </w:r>
      <w:r w:rsidR="003A2129" w:rsidRPr="00A2594D">
        <w:rPr>
          <w:rFonts w:ascii="Times New Roman" w:hAnsi="Times New Roman" w:cs="Times New Roman"/>
          <w:color w:val="000000"/>
          <w:sz w:val="25"/>
          <w:szCs w:val="25"/>
        </w:rPr>
        <w:t xml:space="preserve">в Правление </w:t>
      </w:r>
      <w:r w:rsidRPr="00A2594D">
        <w:rPr>
          <w:rFonts w:ascii="Times New Roman" w:hAnsi="Times New Roman" w:cs="Times New Roman"/>
          <w:color w:val="000000"/>
          <w:sz w:val="25"/>
          <w:szCs w:val="25"/>
        </w:rPr>
        <w:t xml:space="preserve">Ассоциации информацию, непосредственно связанную с деятельностью Комитета; </w:t>
      </w:r>
    </w:p>
    <w:p w:rsidR="002529C7" w:rsidRPr="00A2594D" w:rsidRDefault="002529C7" w:rsidP="00C666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2594D">
        <w:rPr>
          <w:rFonts w:ascii="Times New Roman" w:hAnsi="Times New Roman" w:cs="Times New Roman"/>
          <w:color w:val="000000"/>
          <w:sz w:val="25"/>
          <w:szCs w:val="25"/>
        </w:rPr>
        <w:t>определ</w:t>
      </w:r>
      <w:r w:rsidR="003A2129" w:rsidRPr="00A2594D">
        <w:rPr>
          <w:rFonts w:ascii="Times New Roman" w:hAnsi="Times New Roman" w:cs="Times New Roman"/>
          <w:color w:val="000000"/>
          <w:sz w:val="25"/>
          <w:szCs w:val="25"/>
        </w:rPr>
        <w:t>я</w:t>
      </w:r>
      <w:r w:rsidRPr="00A2594D">
        <w:rPr>
          <w:rFonts w:ascii="Times New Roman" w:hAnsi="Times New Roman" w:cs="Times New Roman"/>
          <w:color w:val="000000"/>
          <w:sz w:val="25"/>
          <w:szCs w:val="25"/>
        </w:rPr>
        <w:t>ть план деятельности Комитета</w:t>
      </w:r>
      <w:r w:rsidR="003A2129" w:rsidRPr="00A2594D">
        <w:rPr>
          <w:rFonts w:ascii="Times New Roman" w:hAnsi="Times New Roman" w:cs="Times New Roman"/>
          <w:color w:val="000000"/>
          <w:sz w:val="25"/>
          <w:szCs w:val="25"/>
        </w:rPr>
        <w:t xml:space="preserve"> и</w:t>
      </w:r>
      <w:r w:rsidRPr="00A2594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A2594D">
        <w:rPr>
          <w:rFonts w:ascii="Times New Roman" w:hAnsi="Times New Roman" w:cs="Times New Roman"/>
          <w:color w:val="000000"/>
          <w:sz w:val="25"/>
          <w:szCs w:val="25"/>
        </w:rPr>
        <w:t>предостав</w:t>
      </w:r>
      <w:r w:rsidR="003A2129" w:rsidRPr="00A2594D">
        <w:rPr>
          <w:rFonts w:ascii="Times New Roman" w:hAnsi="Times New Roman" w:cs="Times New Roman"/>
          <w:color w:val="000000"/>
          <w:sz w:val="25"/>
          <w:szCs w:val="25"/>
        </w:rPr>
        <w:t>лять</w:t>
      </w:r>
      <w:r w:rsidRPr="00A2594D">
        <w:rPr>
          <w:rFonts w:ascii="Times New Roman" w:hAnsi="Times New Roman" w:cs="Times New Roman"/>
          <w:color w:val="000000"/>
          <w:sz w:val="25"/>
          <w:szCs w:val="25"/>
        </w:rPr>
        <w:t xml:space="preserve"> отчет</w:t>
      </w:r>
      <w:proofErr w:type="gramEnd"/>
      <w:r w:rsidRPr="00A2594D">
        <w:rPr>
          <w:rFonts w:ascii="Times New Roman" w:hAnsi="Times New Roman" w:cs="Times New Roman"/>
          <w:color w:val="000000"/>
          <w:sz w:val="25"/>
          <w:szCs w:val="25"/>
        </w:rPr>
        <w:t xml:space="preserve"> об итогах деятельности Комитета по окончании </w:t>
      </w:r>
      <w:r w:rsidR="003A2129" w:rsidRPr="00A2594D">
        <w:rPr>
          <w:rFonts w:ascii="Times New Roman" w:hAnsi="Times New Roman" w:cs="Times New Roman"/>
          <w:color w:val="000000"/>
          <w:sz w:val="25"/>
          <w:szCs w:val="25"/>
        </w:rPr>
        <w:t>отчетного периода</w:t>
      </w:r>
      <w:r w:rsidRPr="00A2594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467283" w:rsidRPr="00A2594D">
        <w:rPr>
          <w:rFonts w:ascii="Times New Roman" w:hAnsi="Times New Roman" w:cs="Times New Roman"/>
          <w:color w:val="000000"/>
          <w:sz w:val="25"/>
          <w:szCs w:val="25"/>
        </w:rPr>
        <w:t>в Правление Ассоциации</w:t>
      </w:r>
      <w:r w:rsidR="003A2129" w:rsidRPr="00A2594D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2529C7" w:rsidRPr="00A2594D" w:rsidRDefault="003A2129" w:rsidP="00C666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2594D">
        <w:rPr>
          <w:rFonts w:ascii="Times New Roman" w:hAnsi="Times New Roman" w:cs="Times New Roman"/>
          <w:color w:val="000000"/>
          <w:sz w:val="25"/>
          <w:szCs w:val="25"/>
        </w:rPr>
        <w:t>6.6.</w:t>
      </w:r>
      <w:r w:rsidR="00B55745" w:rsidRPr="00A2594D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="002529C7" w:rsidRPr="00A2594D">
        <w:rPr>
          <w:rFonts w:ascii="Times New Roman" w:hAnsi="Times New Roman" w:cs="Times New Roman"/>
          <w:color w:val="000000"/>
          <w:sz w:val="25"/>
          <w:szCs w:val="25"/>
        </w:rPr>
        <w:t>Организация работы Комитетов</w:t>
      </w:r>
      <w:r w:rsidRPr="00A2594D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2529C7" w:rsidRPr="00A2594D" w:rsidRDefault="003A2129" w:rsidP="00C666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2594D">
        <w:rPr>
          <w:rFonts w:ascii="Times New Roman" w:hAnsi="Times New Roman" w:cs="Times New Roman"/>
          <w:color w:val="000000"/>
          <w:sz w:val="25"/>
          <w:szCs w:val="25"/>
        </w:rPr>
        <w:t>6.6.1.</w:t>
      </w:r>
      <w:r w:rsidR="00B55745" w:rsidRPr="00A2594D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="002529C7" w:rsidRPr="00A2594D">
        <w:rPr>
          <w:rFonts w:ascii="Times New Roman" w:hAnsi="Times New Roman" w:cs="Times New Roman"/>
          <w:color w:val="000000"/>
          <w:sz w:val="25"/>
          <w:szCs w:val="25"/>
        </w:rPr>
        <w:t>Руководство работой Комитетов осуществляют Руководители Комитетов, которые определяют круг вопросов, подлежащих рассмотрению на заседаниях Комитетов, собирают заседания Комитетов и председательствуют на них, дают поручения руководителям рабочих групп и членам Комитетов.</w:t>
      </w:r>
    </w:p>
    <w:p w:rsidR="002529C7" w:rsidRPr="00A2594D" w:rsidRDefault="003A2129" w:rsidP="00C666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2594D">
        <w:rPr>
          <w:rFonts w:ascii="Times New Roman" w:hAnsi="Times New Roman" w:cs="Times New Roman"/>
          <w:color w:val="000000"/>
          <w:sz w:val="25"/>
          <w:szCs w:val="25"/>
        </w:rPr>
        <w:t>6.6</w:t>
      </w:r>
      <w:r w:rsidR="00353CD5" w:rsidRPr="00A2594D">
        <w:rPr>
          <w:rFonts w:ascii="Times New Roman" w:hAnsi="Times New Roman" w:cs="Times New Roman"/>
          <w:color w:val="000000"/>
          <w:sz w:val="25"/>
          <w:szCs w:val="25"/>
        </w:rPr>
        <w:t>.2</w:t>
      </w:r>
      <w:r w:rsidR="002529C7" w:rsidRPr="00A2594D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B55745" w:rsidRPr="00A2594D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="002529C7" w:rsidRPr="00A2594D">
        <w:rPr>
          <w:rFonts w:ascii="Times New Roman" w:hAnsi="Times New Roman" w:cs="Times New Roman"/>
          <w:color w:val="000000"/>
          <w:sz w:val="25"/>
          <w:szCs w:val="25"/>
        </w:rPr>
        <w:t>Руководитель Комитета может принять к своему рассмотрению любой вопрос, касающийся деятельности Комитета;</w:t>
      </w:r>
    </w:p>
    <w:p w:rsidR="002529C7" w:rsidRPr="00A2594D" w:rsidRDefault="003A2129" w:rsidP="00C666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2594D">
        <w:rPr>
          <w:rFonts w:ascii="Times New Roman" w:hAnsi="Times New Roman" w:cs="Times New Roman"/>
          <w:color w:val="000000"/>
          <w:sz w:val="25"/>
          <w:szCs w:val="25"/>
        </w:rPr>
        <w:t>6.6</w:t>
      </w:r>
      <w:r w:rsidR="00353CD5" w:rsidRPr="00A2594D">
        <w:rPr>
          <w:rFonts w:ascii="Times New Roman" w:hAnsi="Times New Roman" w:cs="Times New Roman"/>
          <w:color w:val="000000"/>
          <w:sz w:val="25"/>
          <w:szCs w:val="25"/>
        </w:rPr>
        <w:t>.3</w:t>
      </w:r>
      <w:r w:rsidR="002529C7" w:rsidRPr="00A2594D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B55745" w:rsidRPr="00A2594D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="002529C7" w:rsidRPr="00A2594D">
        <w:rPr>
          <w:rFonts w:ascii="Times New Roman" w:hAnsi="Times New Roman" w:cs="Times New Roman"/>
          <w:color w:val="000000"/>
          <w:sz w:val="25"/>
          <w:szCs w:val="25"/>
        </w:rPr>
        <w:t xml:space="preserve">Руководители Комитетов по решению </w:t>
      </w:r>
      <w:r w:rsidRPr="00A2594D">
        <w:rPr>
          <w:rFonts w:ascii="Times New Roman" w:hAnsi="Times New Roman" w:cs="Times New Roman"/>
          <w:color w:val="000000"/>
          <w:sz w:val="25"/>
          <w:szCs w:val="25"/>
        </w:rPr>
        <w:t>Правления</w:t>
      </w:r>
      <w:r w:rsidR="002529C7" w:rsidRPr="00A2594D">
        <w:rPr>
          <w:rFonts w:ascii="Times New Roman" w:hAnsi="Times New Roman" w:cs="Times New Roman"/>
          <w:color w:val="000000"/>
          <w:sz w:val="25"/>
          <w:szCs w:val="25"/>
        </w:rPr>
        <w:t xml:space="preserve"> Ассоциации представляют интересы Ассоциации в государственных и иных органах, в общественных организациях и других структурах.</w:t>
      </w:r>
    </w:p>
    <w:p w:rsidR="002529C7" w:rsidRPr="00A2594D" w:rsidRDefault="003A2129" w:rsidP="00C666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2594D">
        <w:rPr>
          <w:rFonts w:ascii="Times New Roman" w:hAnsi="Times New Roman" w:cs="Times New Roman"/>
          <w:color w:val="000000"/>
          <w:sz w:val="25"/>
          <w:szCs w:val="25"/>
        </w:rPr>
        <w:t>6.6</w:t>
      </w:r>
      <w:r w:rsidR="00353CD5" w:rsidRPr="00A2594D">
        <w:rPr>
          <w:rFonts w:ascii="Times New Roman" w:hAnsi="Times New Roman" w:cs="Times New Roman"/>
          <w:color w:val="000000"/>
          <w:sz w:val="25"/>
          <w:szCs w:val="25"/>
        </w:rPr>
        <w:t>.4</w:t>
      </w:r>
      <w:r w:rsidR="002529C7" w:rsidRPr="00A2594D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B55745" w:rsidRPr="00A2594D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="002529C7" w:rsidRPr="00A2594D">
        <w:rPr>
          <w:rFonts w:ascii="Times New Roman" w:hAnsi="Times New Roman" w:cs="Times New Roman"/>
          <w:color w:val="000000"/>
          <w:sz w:val="25"/>
          <w:szCs w:val="25"/>
        </w:rPr>
        <w:t>Члены Комитетов вносят предложения, касающиеся направлений и плана работы Комитетов, выполняют поручения по разработке проектов рекомендаций; участвуют в изучении и обсуждении рекомендаций и других материалов, образующихся в результате деятельности Комите</w:t>
      </w:r>
      <w:r w:rsidRPr="00A2594D">
        <w:rPr>
          <w:rFonts w:ascii="Times New Roman" w:hAnsi="Times New Roman" w:cs="Times New Roman"/>
          <w:color w:val="000000"/>
          <w:sz w:val="25"/>
          <w:szCs w:val="25"/>
        </w:rPr>
        <w:t>тов; выполняют другие поручения</w:t>
      </w:r>
      <w:r w:rsidR="002529C7" w:rsidRPr="00A2594D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3E7970" w:rsidRPr="00A2594D" w:rsidRDefault="003E7970" w:rsidP="00C666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8D714D" w:rsidRDefault="002529C7" w:rsidP="00084CA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7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34DDB" w:rsidRPr="00B5574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55745" w:rsidRPr="00B5574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234DDB" w:rsidRPr="00B55745">
        <w:rPr>
          <w:rFonts w:ascii="Times New Roman" w:eastAsia="Times New Roman" w:hAnsi="Times New Roman" w:cs="Times New Roman"/>
          <w:b/>
          <w:sz w:val="24"/>
          <w:szCs w:val="24"/>
        </w:rPr>
        <w:t>Реорганизация и</w:t>
      </w:r>
      <w:r w:rsidR="00B557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4DDB" w:rsidRPr="00B55745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ликвидация Ассоциации. </w:t>
      </w:r>
    </w:p>
    <w:p w:rsidR="00234DDB" w:rsidRDefault="00234DDB" w:rsidP="00084CA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745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</w:t>
      </w:r>
      <w:r w:rsidR="00B557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5745">
        <w:rPr>
          <w:rFonts w:ascii="Times New Roman" w:eastAsia="Times New Roman" w:hAnsi="Times New Roman" w:cs="Times New Roman"/>
          <w:b/>
          <w:sz w:val="24"/>
          <w:szCs w:val="24"/>
        </w:rPr>
        <w:t>учредительные документы</w:t>
      </w:r>
      <w:r w:rsidR="00A2594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2594D" w:rsidRDefault="00A2594D" w:rsidP="00084CA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DDB" w:rsidRPr="00A2594D" w:rsidRDefault="002529C7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7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.1.</w:t>
      </w:r>
      <w:r w:rsidR="00B55745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Ассоциация может быть реорганизована в порядке, предусмотренном Гражданским кодексом Российской Федерации, Федеральным законом «О некоммерческих организациях» и другими действующими законодательными актами.</w:t>
      </w:r>
    </w:p>
    <w:p w:rsidR="00234DDB" w:rsidRPr="00A2594D" w:rsidRDefault="002529C7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7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.2.</w:t>
      </w:r>
      <w:r w:rsidR="00B55745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Реорганизация Ассоциации может быть осуществлена в форме слияния, присоединения, разделения, выделения и преобразования.</w:t>
      </w:r>
    </w:p>
    <w:p w:rsidR="00234DDB" w:rsidRPr="00A2594D" w:rsidRDefault="002529C7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7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.3.</w:t>
      </w:r>
      <w:r w:rsidR="00B55745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Ассоциация считается реорганизованной, за исключением случаев реорганизации в форме присоединения, с момента государственной регистрации вновь возникшей организации (организаций). При реорганизации Ассоциации в форме присоединения к ней другой организации Ассоциация считается реорганизованной с момента внесения в единый государственный реестр юридических лиц записи о прекращении деятельности присоединенной организации.</w:t>
      </w:r>
    </w:p>
    <w:p w:rsidR="00234DDB" w:rsidRPr="00A2594D" w:rsidRDefault="002529C7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7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.4.</w:t>
      </w:r>
      <w:r w:rsidR="00B55745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Ассоциация вправе преобразоваться в общественную организацию, автономную некоммерческую организацию или фонд в случаях и порядке, которые установлены законодательством РФ.</w:t>
      </w:r>
    </w:p>
    <w:p w:rsidR="00234DDB" w:rsidRPr="00A2594D" w:rsidRDefault="002529C7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7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.5.</w:t>
      </w:r>
      <w:r w:rsidR="00B55745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При преобразовании Ассоциации к вновь возникшей организации переходят ее права и обязанности в соответствии с передаточным актом.</w:t>
      </w:r>
    </w:p>
    <w:p w:rsidR="00234DDB" w:rsidRPr="00A2594D" w:rsidRDefault="002529C7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7.6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  <w:r w:rsidR="00B55745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proofErr w:type="gramStart"/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Ассоциация может быть ликвидирована на основании и в порядке, которые предусмотрены Гражданским кодексом Российской Федерации, Федеральным законом «О некоммерческих организациях» и другими федеральными законами.</w:t>
      </w:r>
      <w:proofErr w:type="gramEnd"/>
    </w:p>
    <w:p w:rsidR="00234DDB" w:rsidRPr="00A2594D" w:rsidRDefault="002529C7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7.7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  <w:r w:rsidR="00B55745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Общее собрание или орган, принявший решение о ликвидации Ассоциации, назначают ликвидационную комиссию и устанавливают в соответствии с законодательством РФ порядок и сроки ликвидации.</w:t>
      </w:r>
    </w:p>
    <w:p w:rsidR="00234DDB" w:rsidRPr="00A2594D" w:rsidRDefault="002529C7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7.8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  <w:r w:rsidR="00B55745" w:rsidRPr="00A2594D">
        <w:rPr>
          <w:sz w:val="25"/>
          <w:szCs w:val="25"/>
        </w:rPr>
        <w:t> 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С момента назначения ликвидационной комиссии к ней переходят полномочия по управлению делами Ассоциации. Ликвидационная комиссия от имени Ассоциации выступает в суде.</w:t>
      </w:r>
    </w:p>
    <w:p w:rsidR="00234DDB" w:rsidRPr="00A2594D" w:rsidRDefault="002529C7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7.9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  <w:r w:rsidR="00B55745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Ликвидационная комиссия помещает в органах печати, в которых публикуются данные о государственной регистрации юридических лиц, публикацию о ликвидации Ассоциации, порядке и сроке заявления требований его кредиторами. Ликвидационная комиссия принимает меры по выявлению кредиторов и получению дебиторской задолженности, а также уведомляет в письменной форме кредиторов о ликвидации Ассоциации.</w:t>
      </w:r>
    </w:p>
    <w:p w:rsidR="00234DDB" w:rsidRPr="00A2594D" w:rsidRDefault="002529C7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7.10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  <w:r w:rsidR="00B55745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По 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 составе имущества Ассоциации, перечне предъявленных кредиторами требований, а также о результатах их рассмотрения. Промежуточный ликвидационный баланс утверждается Общим собранием членов или органом, принявшим решение о его ликвидации.</w:t>
      </w:r>
    </w:p>
    <w:p w:rsidR="00234DDB" w:rsidRPr="00A2594D" w:rsidRDefault="002529C7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7.11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  <w:r w:rsidR="00B55745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Если имеющиеся у Ассоциации денежные средства недостаточны для удовлетворения требований кредиторов, ликвидационная комиссия осуществляет продажу имущества Ассоциации с публичных торгов в порядке, установленном для исполнения судебных решений.</w:t>
      </w:r>
    </w:p>
    <w:p w:rsidR="00234DDB" w:rsidRPr="00A2594D" w:rsidRDefault="002529C7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7.12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  <w:r w:rsidR="00B55745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proofErr w:type="gramStart"/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Выплата денежных сумм кредиторам ликвидируемой Ассоциации производится ликвидационной комиссией в порядке очередности, установленной Гражданским кодексом Российской Федерации, в соответствии с промежуточным ликвидационным балансом начиная со дня его утверждения, за исключением кредиторов третьей и четвертой очереди, выплаты которым производятся по истечении месяца со дня утверждения промежуточного ликвидационного баланса.</w:t>
      </w:r>
      <w:proofErr w:type="gramEnd"/>
    </w:p>
    <w:p w:rsidR="00234DDB" w:rsidRPr="00A2594D" w:rsidRDefault="002529C7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7.13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  <w:r w:rsidR="00B55745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После завершения расчетов с кредиторами ликвидационная комиссия составляет ликвидационный баланс, который утверждается Общим собранием или органом, принявшим решение о</w:t>
      </w:r>
      <w:r w:rsidR="00B55745" w:rsidRPr="00A259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ликвидации Ассоциации.</w:t>
      </w:r>
    </w:p>
    <w:p w:rsidR="00234DDB" w:rsidRPr="00A2594D" w:rsidRDefault="002529C7" w:rsidP="002F07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7.14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  <w:r w:rsidR="00B55745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="002F0789" w:rsidRPr="00A2594D"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</w:rPr>
        <w:t>При ликвидации некоммерческой организации</w:t>
      </w:r>
      <w:r w:rsidR="00C73C0F" w:rsidRPr="00A2594D"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</w:rPr>
        <w:t>,</w:t>
      </w:r>
      <w:r w:rsidR="002F0789" w:rsidRPr="00A2594D"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</w:rPr>
        <w:t xml:space="preserve"> оставшееся после удовлетворения требований кредиторов имущество, если иное не установлено настоящим Федеральным законом и иными федеральными законами, направляется в соответствии с учредительными документами некоммерческой организации на цели, в интересах которых она была создана, и (или) на благотворительные цели. В случае</w:t>
      </w:r>
      <w:proofErr w:type="gramStart"/>
      <w:r w:rsidR="002F0789" w:rsidRPr="00A2594D"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</w:rPr>
        <w:t>,</w:t>
      </w:r>
      <w:proofErr w:type="gramEnd"/>
      <w:r w:rsidR="002F0789" w:rsidRPr="00A2594D"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</w:rPr>
        <w:t xml:space="preserve"> если использование имущества ликвидируемой некоммерческой организации в соответствии с ее учредительными документами не представляется возможным, оно обращается в доход государства.</w:t>
      </w:r>
    </w:p>
    <w:p w:rsidR="00234DDB" w:rsidRPr="00A2594D" w:rsidRDefault="002529C7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7.15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  <w:r w:rsidR="00B55745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Ликвидация Ассоциации считается завершенной, а Ассоциация</w:t>
      </w:r>
      <w:r w:rsidR="00B55745" w:rsidRPr="00A259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— прекратившей существование, после внесения об</w:t>
      </w:r>
      <w:r w:rsidR="00B55745" w:rsidRPr="00A259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этом записи в</w:t>
      </w:r>
      <w:r w:rsidR="00B55745" w:rsidRPr="00A259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единый государственный реестр юридических лиц.</w:t>
      </w:r>
    </w:p>
    <w:p w:rsidR="00234DDB" w:rsidRPr="00A2594D" w:rsidRDefault="002529C7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7.16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.</w:t>
      </w:r>
      <w:r w:rsidR="00B55745" w:rsidRPr="00A2594D">
        <w:rPr>
          <w:rFonts w:ascii="Times New Roman" w:eastAsia="Times New Roman" w:hAnsi="Times New Roman" w:cs="Times New Roman"/>
          <w:sz w:val="25"/>
          <w:szCs w:val="25"/>
        </w:rPr>
        <w:t> 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Изменения в настоящий Устав вносятся по решению Общего собрания. Государственная регистрация изменений, внесенных в настоящий Устав, осуществляется в</w:t>
      </w:r>
      <w:r w:rsidR="00B55745" w:rsidRPr="00A259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порядке, установленном федеральными законами. Изменения учредительных документов Ассоциации вступают в</w:t>
      </w:r>
      <w:r w:rsidR="00B55745" w:rsidRPr="00A259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силу с</w:t>
      </w:r>
      <w:r w:rsidR="00B55745" w:rsidRPr="00A259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момента их</w:t>
      </w:r>
      <w:r w:rsidR="00B55745" w:rsidRPr="00A259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государственной регистрации.</w:t>
      </w:r>
    </w:p>
    <w:p w:rsidR="00A2594D" w:rsidRDefault="00A2594D" w:rsidP="00084CA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DDB" w:rsidRDefault="002529C7" w:rsidP="00084CA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74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34DDB" w:rsidRPr="00B5574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5574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234DDB" w:rsidRPr="00B55745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234DDB" w:rsidRPr="00A2594D" w:rsidRDefault="002529C7" w:rsidP="00C6662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94D">
        <w:rPr>
          <w:rFonts w:ascii="Times New Roman" w:eastAsia="Times New Roman" w:hAnsi="Times New Roman" w:cs="Times New Roman"/>
          <w:sz w:val="25"/>
          <w:szCs w:val="25"/>
        </w:rPr>
        <w:t>8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.1.</w:t>
      </w:r>
      <w:r w:rsidR="00B55745" w:rsidRPr="00A2594D">
        <w:rPr>
          <w:sz w:val="25"/>
          <w:szCs w:val="25"/>
        </w:rPr>
        <w:t> 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По</w:t>
      </w:r>
      <w:r w:rsidR="00B55745" w:rsidRPr="00A2594D">
        <w:rPr>
          <w:rFonts w:ascii="Times New Roman" w:eastAsia="Times New Roman" w:hAnsi="Times New Roman" w:cs="Times New Roman"/>
          <w:sz w:val="25"/>
          <w:szCs w:val="25"/>
        </w:rPr>
        <w:t xml:space="preserve"> всем вопросам, не 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нашедшим своего отражения в</w:t>
      </w:r>
      <w:r w:rsidR="00B55745" w:rsidRPr="00A2594D">
        <w:rPr>
          <w:rFonts w:ascii="Times New Roman" w:eastAsia="Times New Roman" w:hAnsi="Times New Roman" w:cs="Times New Roman"/>
          <w:sz w:val="25"/>
          <w:szCs w:val="25"/>
        </w:rPr>
        <w:t xml:space="preserve"> настоящем Уставе, но 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прямо или косвенно вытекающим из</w:t>
      </w:r>
      <w:r w:rsidR="00B55745" w:rsidRPr="00A259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характера деятельности Ассоциации, члены и</w:t>
      </w:r>
      <w:r w:rsidR="00B55745" w:rsidRPr="00A259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34DDB" w:rsidRPr="00A2594D">
        <w:rPr>
          <w:rFonts w:ascii="Times New Roman" w:eastAsia="Times New Roman" w:hAnsi="Times New Roman" w:cs="Times New Roman"/>
          <w:sz w:val="25"/>
          <w:szCs w:val="25"/>
        </w:rPr>
        <w:t>органы управления Ассоциации руководствуются положениями действующего законодательства Российской Федерации.</w:t>
      </w:r>
    </w:p>
    <w:p w:rsidR="001362BA" w:rsidRPr="00A2594D" w:rsidRDefault="001362BA" w:rsidP="00C6662A">
      <w:pPr>
        <w:spacing w:after="0"/>
        <w:contextualSpacing/>
        <w:rPr>
          <w:rFonts w:ascii="Times New Roman" w:hAnsi="Times New Roman" w:cs="Times New Roman"/>
          <w:sz w:val="25"/>
          <w:szCs w:val="25"/>
        </w:rPr>
      </w:pPr>
    </w:p>
    <w:sectPr w:rsidR="001362BA" w:rsidRPr="00A2594D" w:rsidSect="00DD1FB0">
      <w:footerReference w:type="default" r:id="rId11"/>
      <w:footerReference w:type="first" r:id="rId12"/>
      <w:pgSz w:w="11906" w:h="16838"/>
      <w:pgMar w:top="1134" w:right="851" w:bottom="1134" w:left="1418" w:header="0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78B259" w15:done="0"/>
  <w15:commentEx w15:paraId="785EFA50" w15:done="0"/>
  <w15:commentEx w15:paraId="6EB5C42C" w15:done="0"/>
  <w15:commentEx w15:paraId="4E33C897" w15:done="0"/>
  <w15:commentEx w15:paraId="33A32565" w15:done="0"/>
  <w15:commentEx w15:paraId="14DE53AF" w15:done="0"/>
  <w15:commentEx w15:paraId="303D18B2" w15:done="0"/>
  <w15:commentEx w15:paraId="32E940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78B259" w16cid:durableId="2054FA26"/>
  <w16cid:commentId w16cid:paraId="785EFA50" w16cid:durableId="2054FCF3"/>
  <w16cid:commentId w16cid:paraId="6EB5C42C" w16cid:durableId="2054FF16"/>
  <w16cid:commentId w16cid:paraId="4E33C897" w16cid:durableId="20550073"/>
  <w16cid:commentId w16cid:paraId="33A32565" w16cid:durableId="20550090"/>
  <w16cid:commentId w16cid:paraId="14DE53AF" w16cid:durableId="205500CB"/>
  <w16cid:commentId w16cid:paraId="303D18B2" w16cid:durableId="20551632"/>
  <w16cid:commentId w16cid:paraId="32E94061" w16cid:durableId="205518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4D" w:rsidRDefault="00A2594D" w:rsidP="00EE26B3">
      <w:pPr>
        <w:spacing w:after="0" w:line="240" w:lineRule="auto"/>
      </w:pPr>
      <w:r>
        <w:separator/>
      </w:r>
    </w:p>
  </w:endnote>
  <w:endnote w:type="continuationSeparator" w:id="0">
    <w:p w:rsidR="00A2594D" w:rsidRDefault="00A2594D" w:rsidP="00EE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268428"/>
      <w:docPartObj>
        <w:docPartGallery w:val="Page Numbers (Bottom of Page)"/>
        <w:docPartUnique/>
      </w:docPartObj>
    </w:sdtPr>
    <w:sdtContent>
      <w:p w:rsidR="00A2594D" w:rsidRDefault="00A2594D">
        <w:pPr>
          <w:pStyle w:val="a9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7EDE204" wp14:editId="6C048127">
                  <wp:extent cx="5467350" cy="45085"/>
                  <wp:effectExtent l="9525" t="9525" r="0" b="2540"/>
                  <wp:docPr id="1" name="Автофигура 1" descr="Описание: Светлый горизонтальн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игура 1" o:spid="_x0000_s1026" type="#_x0000_t110" alt="Описание: Описание: 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A2594D" w:rsidRDefault="00A2594D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 \* MERGEFORMAT</w:instrText>
        </w:r>
        <w:r>
          <w:rPr>
            <w:noProof/>
          </w:rPr>
          <w:fldChar w:fldCharType="separate"/>
        </w:r>
        <w:r w:rsidR="005102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2594D" w:rsidRDefault="00A259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4D" w:rsidRDefault="00A2594D">
    <w:pPr>
      <w:pStyle w:val="a9"/>
      <w:jc w:val="center"/>
    </w:pPr>
  </w:p>
  <w:p w:rsidR="00A2594D" w:rsidRDefault="00A259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4D" w:rsidRDefault="00A2594D" w:rsidP="00EE26B3">
      <w:pPr>
        <w:spacing w:after="0" w:line="240" w:lineRule="auto"/>
      </w:pPr>
      <w:r>
        <w:separator/>
      </w:r>
    </w:p>
  </w:footnote>
  <w:footnote w:type="continuationSeparator" w:id="0">
    <w:p w:rsidR="00A2594D" w:rsidRDefault="00A2594D" w:rsidP="00EE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8.85pt;height:10.6pt" o:bullet="t">
        <v:imagedata r:id="rId1" o:title="clip_image001"/>
      </v:shape>
    </w:pict>
  </w:numPicBullet>
  <w:numPicBullet w:numPicBulletId="1">
    <w:pict>
      <v:shape id="_x0000_i1083" type="#_x0000_t75" style="width:8.85pt;height:9.7pt" o:bullet="t">
        <v:imagedata r:id="rId2" o:title="clip_image002"/>
      </v:shape>
    </w:pict>
  </w:numPicBullet>
  <w:abstractNum w:abstractNumId="0">
    <w:nsid w:val="013A4325"/>
    <w:multiLevelType w:val="multilevel"/>
    <w:tmpl w:val="3AFC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A361F"/>
    <w:multiLevelType w:val="multilevel"/>
    <w:tmpl w:val="F2CE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469DF"/>
    <w:multiLevelType w:val="multilevel"/>
    <w:tmpl w:val="2E88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13D28"/>
    <w:multiLevelType w:val="hybridMultilevel"/>
    <w:tmpl w:val="D0144256"/>
    <w:lvl w:ilvl="0" w:tplc="2EC6A944">
      <w:start w:val="1"/>
      <w:numFmt w:val="bullet"/>
      <w:lvlText w:val="∙"/>
      <w:lvlPicBulletId w:val="1"/>
      <w:lvlJc w:val="left"/>
      <w:pPr>
        <w:ind w:left="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2884722">
      <w:start w:val="1"/>
      <w:numFmt w:val="bullet"/>
      <w:lvlText w:val="o"/>
      <w:lvlJc w:val="left"/>
      <w:pPr>
        <w:ind w:left="1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90EA716">
      <w:start w:val="1"/>
      <w:numFmt w:val="bullet"/>
      <w:lvlText w:val="▪"/>
      <w:lvlJc w:val="left"/>
      <w:pPr>
        <w:ind w:left="2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0FE79AC">
      <w:start w:val="1"/>
      <w:numFmt w:val="bullet"/>
      <w:lvlText w:val="∙"/>
      <w:lvlJc w:val="left"/>
      <w:pPr>
        <w:ind w:left="3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4387058">
      <w:start w:val="1"/>
      <w:numFmt w:val="bullet"/>
      <w:lvlText w:val="o"/>
      <w:lvlJc w:val="left"/>
      <w:pPr>
        <w:ind w:left="3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906BEFC">
      <w:start w:val="1"/>
      <w:numFmt w:val="bullet"/>
      <w:lvlText w:val="▪"/>
      <w:lvlJc w:val="left"/>
      <w:pPr>
        <w:ind w:left="4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2D467F0">
      <w:start w:val="1"/>
      <w:numFmt w:val="bullet"/>
      <w:lvlText w:val="∙"/>
      <w:lvlJc w:val="left"/>
      <w:pPr>
        <w:ind w:left="52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B4FB4A">
      <w:start w:val="1"/>
      <w:numFmt w:val="bullet"/>
      <w:lvlText w:val="o"/>
      <w:lvlJc w:val="left"/>
      <w:pPr>
        <w:ind w:left="60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FD20DA8">
      <w:start w:val="1"/>
      <w:numFmt w:val="bullet"/>
      <w:lvlText w:val="▪"/>
      <w:lvlJc w:val="left"/>
      <w:pPr>
        <w:ind w:left="6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DD25845"/>
    <w:multiLevelType w:val="multilevel"/>
    <w:tmpl w:val="2E88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10147"/>
    <w:multiLevelType w:val="hybridMultilevel"/>
    <w:tmpl w:val="4F20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237F0"/>
    <w:multiLevelType w:val="multilevel"/>
    <w:tmpl w:val="631E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B7F0D"/>
    <w:multiLevelType w:val="multilevel"/>
    <w:tmpl w:val="F414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A64C81"/>
    <w:multiLevelType w:val="multilevel"/>
    <w:tmpl w:val="2E88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B0CD8"/>
    <w:multiLevelType w:val="multilevel"/>
    <w:tmpl w:val="D3D06FA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2E2C7C"/>
    <w:multiLevelType w:val="multilevel"/>
    <w:tmpl w:val="B672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9932A1"/>
    <w:multiLevelType w:val="hybridMultilevel"/>
    <w:tmpl w:val="ED0CAA0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E2AE2"/>
    <w:multiLevelType w:val="hybridMultilevel"/>
    <w:tmpl w:val="51BE55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D5C3DA6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C7691C"/>
    <w:multiLevelType w:val="multilevel"/>
    <w:tmpl w:val="63CE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D872FA"/>
    <w:multiLevelType w:val="hybridMultilevel"/>
    <w:tmpl w:val="73FAAF38"/>
    <w:lvl w:ilvl="0" w:tplc="0596B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50638"/>
    <w:multiLevelType w:val="multilevel"/>
    <w:tmpl w:val="99F8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E31086"/>
    <w:multiLevelType w:val="hybridMultilevel"/>
    <w:tmpl w:val="148EE0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246048"/>
    <w:multiLevelType w:val="multilevel"/>
    <w:tmpl w:val="E85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F61C6C"/>
    <w:multiLevelType w:val="multilevel"/>
    <w:tmpl w:val="4286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552790"/>
    <w:multiLevelType w:val="multilevel"/>
    <w:tmpl w:val="DD08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5D681A"/>
    <w:multiLevelType w:val="hybridMultilevel"/>
    <w:tmpl w:val="10165CA0"/>
    <w:lvl w:ilvl="0" w:tplc="D674D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8F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6E6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4C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48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2D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49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8B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8D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76C215B"/>
    <w:multiLevelType w:val="multilevel"/>
    <w:tmpl w:val="C260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B2A2CE4"/>
    <w:multiLevelType w:val="multilevel"/>
    <w:tmpl w:val="E8FE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D604E0"/>
    <w:multiLevelType w:val="multilevel"/>
    <w:tmpl w:val="2E88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333682"/>
    <w:multiLevelType w:val="hybridMultilevel"/>
    <w:tmpl w:val="A02064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457AF"/>
    <w:multiLevelType w:val="multilevel"/>
    <w:tmpl w:val="2E88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D2432F"/>
    <w:multiLevelType w:val="hybridMultilevel"/>
    <w:tmpl w:val="4ADE8584"/>
    <w:lvl w:ilvl="0" w:tplc="A748F8B2">
      <w:start w:val="1"/>
      <w:numFmt w:val="bullet"/>
      <w:lvlText w:val="∙"/>
      <w:lvlPicBulletId w:val="0"/>
      <w:lvlJc w:val="left"/>
      <w:pPr>
        <w:ind w:left="4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0CA4230">
      <w:start w:val="1"/>
      <w:numFmt w:val="bullet"/>
      <w:lvlText w:val="o"/>
      <w:lvlJc w:val="left"/>
      <w:pPr>
        <w:ind w:left="1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A20D4B6">
      <w:start w:val="1"/>
      <w:numFmt w:val="bullet"/>
      <w:lvlText w:val="▪"/>
      <w:lvlJc w:val="left"/>
      <w:pPr>
        <w:ind w:left="2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03CABE84">
      <w:start w:val="1"/>
      <w:numFmt w:val="bullet"/>
      <w:lvlText w:val="∙"/>
      <w:lvlJc w:val="left"/>
      <w:pPr>
        <w:ind w:left="2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7E87288">
      <w:start w:val="1"/>
      <w:numFmt w:val="bullet"/>
      <w:lvlText w:val="o"/>
      <w:lvlJc w:val="left"/>
      <w:pPr>
        <w:ind w:left="3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34B8F764">
      <w:start w:val="1"/>
      <w:numFmt w:val="bullet"/>
      <w:lvlText w:val="▪"/>
      <w:lvlJc w:val="left"/>
      <w:pPr>
        <w:ind w:left="44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D204C26">
      <w:start w:val="1"/>
      <w:numFmt w:val="bullet"/>
      <w:lvlText w:val="∙"/>
      <w:lvlJc w:val="left"/>
      <w:pPr>
        <w:ind w:left="51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C2423C6">
      <w:start w:val="1"/>
      <w:numFmt w:val="bullet"/>
      <w:lvlText w:val="o"/>
      <w:lvlJc w:val="left"/>
      <w:pPr>
        <w:ind w:left="58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B8842948">
      <w:start w:val="1"/>
      <w:numFmt w:val="bullet"/>
      <w:lvlText w:val="▪"/>
      <w:lvlJc w:val="left"/>
      <w:pPr>
        <w:ind w:left="65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7E025863"/>
    <w:multiLevelType w:val="hybridMultilevel"/>
    <w:tmpl w:val="25DCD4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6"/>
  </w:num>
  <w:num w:numId="5">
    <w:abstractNumId w:val="4"/>
  </w:num>
  <w:num w:numId="6">
    <w:abstractNumId w:val="19"/>
  </w:num>
  <w:num w:numId="7">
    <w:abstractNumId w:val="1"/>
  </w:num>
  <w:num w:numId="8">
    <w:abstractNumId w:val="15"/>
  </w:num>
  <w:num w:numId="9">
    <w:abstractNumId w:val="10"/>
  </w:num>
  <w:num w:numId="10">
    <w:abstractNumId w:val="18"/>
  </w:num>
  <w:num w:numId="11">
    <w:abstractNumId w:val="17"/>
  </w:num>
  <w:num w:numId="12">
    <w:abstractNumId w:val="9"/>
  </w:num>
  <w:num w:numId="13">
    <w:abstractNumId w:val="20"/>
  </w:num>
  <w:num w:numId="14">
    <w:abstractNumId w:val="24"/>
  </w:num>
  <w:num w:numId="15">
    <w:abstractNumId w:val="21"/>
  </w:num>
  <w:num w:numId="16">
    <w:abstractNumId w:val="22"/>
  </w:num>
  <w:num w:numId="17">
    <w:abstractNumId w:val="11"/>
  </w:num>
  <w:num w:numId="18">
    <w:abstractNumId w:val="8"/>
  </w:num>
  <w:num w:numId="19">
    <w:abstractNumId w:val="23"/>
  </w:num>
  <w:num w:numId="20">
    <w:abstractNumId w:val="26"/>
  </w:num>
  <w:num w:numId="21">
    <w:abstractNumId w:val="3"/>
  </w:num>
  <w:num w:numId="22">
    <w:abstractNumId w:val="2"/>
  </w:num>
  <w:num w:numId="23">
    <w:abstractNumId w:val="25"/>
  </w:num>
  <w:num w:numId="24">
    <w:abstractNumId w:val="16"/>
  </w:num>
  <w:num w:numId="25">
    <w:abstractNumId w:val="27"/>
  </w:num>
  <w:num w:numId="26">
    <w:abstractNumId w:val="12"/>
  </w:num>
  <w:num w:numId="27">
    <w:abstractNumId w:val="5"/>
  </w:num>
  <w:num w:numId="2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Серафима Борисова">
    <w15:presenceInfo w15:providerId="Windows Live" w15:userId="a1e0c7709902d2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2D"/>
    <w:rsid w:val="000016B6"/>
    <w:rsid w:val="0002379D"/>
    <w:rsid w:val="00024537"/>
    <w:rsid w:val="00035900"/>
    <w:rsid w:val="000502FC"/>
    <w:rsid w:val="00056F70"/>
    <w:rsid w:val="0005729B"/>
    <w:rsid w:val="00084CA8"/>
    <w:rsid w:val="0008773B"/>
    <w:rsid w:val="000910D3"/>
    <w:rsid w:val="000A68AC"/>
    <w:rsid w:val="000B11E4"/>
    <w:rsid w:val="000B5510"/>
    <w:rsid w:val="000C5E2C"/>
    <w:rsid w:val="000D3D3A"/>
    <w:rsid w:val="000D662A"/>
    <w:rsid w:val="000F6646"/>
    <w:rsid w:val="00122F78"/>
    <w:rsid w:val="00123590"/>
    <w:rsid w:val="00123C06"/>
    <w:rsid w:val="00127818"/>
    <w:rsid w:val="001362BA"/>
    <w:rsid w:val="00146733"/>
    <w:rsid w:val="00147B6C"/>
    <w:rsid w:val="00156A90"/>
    <w:rsid w:val="001603CD"/>
    <w:rsid w:val="00161077"/>
    <w:rsid w:val="00170037"/>
    <w:rsid w:val="001732A0"/>
    <w:rsid w:val="001A566A"/>
    <w:rsid w:val="001A6284"/>
    <w:rsid w:val="001E0563"/>
    <w:rsid w:val="001F7E9E"/>
    <w:rsid w:val="00234CA4"/>
    <w:rsid w:val="00234DDB"/>
    <w:rsid w:val="0024188D"/>
    <w:rsid w:val="002529C7"/>
    <w:rsid w:val="00254729"/>
    <w:rsid w:val="00256FBF"/>
    <w:rsid w:val="00270AEB"/>
    <w:rsid w:val="00281E88"/>
    <w:rsid w:val="00287F23"/>
    <w:rsid w:val="002A6DDA"/>
    <w:rsid w:val="002A73E8"/>
    <w:rsid w:val="002B4343"/>
    <w:rsid w:val="002B5DAD"/>
    <w:rsid w:val="002C7A17"/>
    <w:rsid w:val="002D16AB"/>
    <w:rsid w:val="002D1989"/>
    <w:rsid w:val="002D1E8B"/>
    <w:rsid w:val="002E1850"/>
    <w:rsid w:val="002F0789"/>
    <w:rsid w:val="00311507"/>
    <w:rsid w:val="003141CC"/>
    <w:rsid w:val="00317B63"/>
    <w:rsid w:val="003211D9"/>
    <w:rsid w:val="003261D2"/>
    <w:rsid w:val="003270FA"/>
    <w:rsid w:val="00353CD5"/>
    <w:rsid w:val="0037327C"/>
    <w:rsid w:val="00377DBC"/>
    <w:rsid w:val="003A2129"/>
    <w:rsid w:val="003B0257"/>
    <w:rsid w:val="003C0184"/>
    <w:rsid w:val="003C3C9D"/>
    <w:rsid w:val="003E5038"/>
    <w:rsid w:val="003E73E6"/>
    <w:rsid w:val="003E7970"/>
    <w:rsid w:val="003F0180"/>
    <w:rsid w:val="004071D2"/>
    <w:rsid w:val="0041484B"/>
    <w:rsid w:val="00414F36"/>
    <w:rsid w:val="004151A2"/>
    <w:rsid w:val="00443126"/>
    <w:rsid w:val="00467283"/>
    <w:rsid w:val="004902E2"/>
    <w:rsid w:val="00492175"/>
    <w:rsid w:val="004A0463"/>
    <w:rsid w:val="004A0B8A"/>
    <w:rsid w:val="004A4126"/>
    <w:rsid w:val="004D7F7A"/>
    <w:rsid w:val="00507D54"/>
    <w:rsid w:val="005102E0"/>
    <w:rsid w:val="00532AD4"/>
    <w:rsid w:val="00552DEE"/>
    <w:rsid w:val="0057224C"/>
    <w:rsid w:val="00585D12"/>
    <w:rsid w:val="00593ED0"/>
    <w:rsid w:val="005A55CD"/>
    <w:rsid w:val="005A5953"/>
    <w:rsid w:val="005B5E32"/>
    <w:rsid w:val="005C6F2B"/>
    <w:rsid w:val="005D0039"/>
    <w:rsid w:val="005D77EB"/>
    <w:rsid w:val="005E1D0E"/>
    <w:rsid w:val="005E2BFB"/>
    <w:rsid w:val="0060468D"/>
    <w:rsid w:val="00605663"/>
    <w:rsid w:val="006250E2"/>
    <w:rsid w:val="00654736"/>
    <w:rsid w:val="0066194E"/>
    <w:rsid w:val="006640C9"/>
    <w:rsid w:val="00672AE6"/>
    <w:rsid w:val="00674E17"/>
    <w:rsid w:val="0068698A"/>
    <w:rsid w:val="006934BD"/>
    <w:rsid w:val="006D13EA"/>
    <w:rsid w:val="006E7076"/>
    <w:rsid w:val="00750AB9"/>
    <w:rsid w:val="00766C6F"/>
    <w:rsid w:val="00785DC5"/>
    <w:rsid w:val="007A2619"/>
    <w:rsid w:val="007B71B6"/>
    <w:rsid w:val="007F411E"/>
    <w:rsid w:val="00807C3A"/>
    <w:rsid w:val="0083623C"/>
    <w:rsid w:val="00863555"/>
    <w:rsid w:val="008673E5"/>
    <w:rsid w:val="00870F61"/>
    <w:rsid w:val="008A0171"/>
    <w:rsid w:val="008D4003"/>
    <w:rsid w:val="008D714D"/>
    <w:rsid w:val="008E277D"/>
    <w:rsid w:val="008E4A93"/>
    <w:rsid w:val="008F4BC3"/>
    <w:rsid w:val="008F5C56"/>
    <w:rsid w:val="009017F4"/>
    <w:rsid w:val="009079BE"/>
    <w:rsid w:val="00910121"/>
    <w:rsid w:val="009511B8"/>
    <w:rsid w:val="00955D24"/>
    <w:rsid w:val="00956488"/>
    <w:rsid w:val="00962063"/>
    <w:rsid w:val="00964FD7"/>
    <w:rsid w:val="009735CF"/>
    <w:rsid w:val="009931CB"/>
    <w:rsid w:val="009C55C5"/>
    <w:rsid w:val="009D50EA"/>
    <w:rsid w:val="009F0025"/>
    <w:rsid w:val="009F55BF"/>
    <w:rsid w:val="009F65D5"/>
    <w:rsid w:val="00A04100"/>
    <w:rsid w:val="00A0529B"/>
    <w:rsid w:val="00A1502D"/>
    <w:rsid w:val="00A15BEC"/>
    <w:rsid w:val="00A2158D"/>
    <w:rsid w:val="00A2594D"/>
    <w:rsid w:val="00A31182"/>
    <w:rsid w:val="00A40F5B"/>
    <w:rsid w:val="00A5007A"/>
    <w:rsid w:val="00A563F7"/>
    <w:rsid w:val="00A80090"/>
    <w:rsid w:val="00A9396A"/>
    <w:rsid w:val="00AB168F"/>
    <w:rsid w:val="00B54BA0"/>
    <w:rsid w:val="00B55745"/>
    <w:rsid w:val="00B65225"/>
    <w:rsid w:val="00B653B5"/>
    <w:rsid w:val="00B86244"/>
    <w:rsid w:val="00B92F68"/>
    <w:rsid w:val="00B94757"/>
    <w:rsid w:val="00BD0084"/>
    <w:rsid w:val="00BD485C"/>
    <w:rsid w:val="00BF2F1F"/>
    <w:rsid w:val="00C6662A"/>
    <w:rsid w:val="00C73C0F"/>
    <w:rsid w:val="00C77FD0"/>
    <w:rsid w:val="00C82210"/>
    <w:rsid w:val="00C85E3D"/>
    <w:rsid w:val="00C96FB5"/>
    <w:rsid w:val="00CA42CE"/>
    <w:rsid w:val="00CC1E24"/>
    <w:rsid w:val="00CD22F5"/>
    <w:rsid w:val="00CD55D3"/>
    <w:rsid w:val="00CD5F3F"/>
    <w:rsid w:val="00CD6614"/>
    <w:rsid w:val="00CE1217"/>
    <w:rsid w:val="00CF2117"/>
    <w:rsid w:val="00D356D2"/>
    <w:rsid w:val="00D4219C"/>
    <w:rsid w:val="00D431B9"/>
    <w:rsid w:val="00D5083C"/>
    <w:rsid w:val="00D64B4E"/>
    <w:rsid w:val="00D65048"/>
    <w:rsid w:val="00D90740"/>
    <w:rsid w:val="00D97323"/>
    <w:rsid w:val="00DB5288"/>
    <w:rsid w:val="00DD1FB0"/>
    <w:rsid w:val="00DF64F8"/>
    <w:rsid w:val="00E332F5"/>
    <w:rsid w:val="00E3704C"/>
    <w:rsid w:val="00E40E22"/>
    <w:rsid w:val="00E45E7E"/>
    <w:rsid w:val="00E5765C"/>
    <w:rsid w:val="00E606BA"/>
    <w:rsid w:val="00E715EA"/>
    <w:rsid w:val="00EA235B"/>
    <w:rsid w:val="00EB5DEA"/>
    <w:rsid w:val="00EB6DA4"/>
    <w:rsid w:val="00EC2DA1"/>
    <w:rsid w:val="00EC64FA"/>
    <w:rsid w:val="00EE1B26"/>
    <w:rsid w:val="00EE26B3"/>
    <w:rsid w:val="00EF5018"/>
    <w:rsid w:val="00F13601"/>
    <w:rsid w:val="00F21FC9"/>
    <w:rsid w:val="00F2256A"/>
    <w:rsid w:val="00F52DC3"/>
    <w:rsid w:val="00F60A8E"/>
    <w:rsid w:val="00F6101A"/>
    <w:rsid w:val="00F830FD"/>
    <w:rsid w:val="00F8403E"/>
    <w:rsid w:val="00F957FC"/>
    <w:rsid w:val="00FA7605"/>
    <w:rsid w:val="00FB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4A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2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2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529C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E2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6B3"/>
  </w:style>
  <w:style w:type="paragraph" w:styleId="a9">
    <w:name w:val="footer"/>
    <w:basedOn w:val="a"/>
    <w:link w:val="aa"/>
    <w:uiPriority w:val="99"/>
    <w:unhideWhenUsed/>
    <w:rsid w:val="00EE2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26B3"/>
  </w:style>
  <w:style w:type="character" w:styleId="ab">
    <w:name w:val="annotation reference"/>
    <w:basedOn w:val="a0"/>
    <w:uiPriority w:val="99"/>
    <w:semiHidden/>
    <w:unhideWhenUsed/>
    <w:rsid w:val="004A046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046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046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56D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56D2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F50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2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2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529C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E2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6B3"/>
  </w:style>
  <w:style w:type="paragraph" w:styleId="a9">
    <w:name w:val="footer"/>
    <w:basedOn w:val="a"/>
    <w:link w:val="aa"/>
    <w:uiPriority w:val="99"/>
    <w:unhideWhenUsed/>
    <w:rsid w:val="00EE2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26B3"/>
  </w:style>
  <w:style w:type="character" w:styleId="ab">
    <w:name w:val="annotation reference"/>
    <w:basedOn w:val="a0"/>
    <w:uiPriority w:val="99"/>
    <w:semiHidden/>
    <w:unhideWhenUsed/>
    <w:rsid w:val="004A046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046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046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56D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56D2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F5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5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3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32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20.jpg@01D4C8EE.57A882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0BA1E-D0BA-4F73-8790-900827B5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4766</Words>
  <Characters>27167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Александровна</dc:creator>
  <cp:lastModifiedBy>Борисова Юлия Александровна</cp:lastModifiedBy>
  <cp:revision>2</cp:revision>
  <cp:lastPrinted>2019-05-15T12:44:00Z</cp:lastPrinted>
  <dcterms:created xsi:type="dcterms:W3CDTF">2019-05-28T12:40:00Z</dcterms:created>
  <dcterms:modified xsi:type="dcterms:W3CDTF">2019-05-28T12:40:00Z</dcterms:modified>
</cp:coreProperties>
</file>